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color w:val="000000" w:themeColor="text1"/>
          <w:sz w:val="48"/>
          <w:szCs w:val="48"/>
        </w:rPr>
        <w:id w:val="-1839613945"/>
        <w:docPartObj>
          <w:docPartGallery w:val="Cover Pages"/>
          <w:docPartUnique/>
        </w:docPartObj>
      </w:sdtPr>
      <w:sdtEndPr>
        <w:rPr>
          <w:b w:val="0"/>
          <w:sz w:val="24"/>
          <w:szCs w:val="24"/>
        </w:rPr>
      </w:sdtEndPr>
      <w:sdtContent>
        <w:p w14:paraId="78CDA869" w14:textId="3A35335F" w:rsidR="007157E0" w:rsidRDefault="007157E0" w:rsidP="0037494B">
          <w:pPr>
            <w:tabs>
              <w:tab w:val="left" w:pos="2315"/>
            </w:tabs>
            <w:jc w:val="center"/>
            <w:rPr>
              <w:b/>
              <w:color w:val="000000" w:themeColor="text1"/>
              <w:sz w:val="48"/>
              <w:szCs w:val="48"/>
            </w:rPr>
          </w:pPr>
          <w:r w:rsidRPr="00805895">
            <w:rPr>
              <w:rFonts w:ascii="Zapfino" w:hAnsi="Zapfino"/>
              <w:b/>
              <w:noProof/>
              <w:sz w:val="22"/>
              <w:lang w:eastAsia="en-GB"/>
            </w:rPr>
            <w:drawing>
              <wp:anchor distT="0" distB="0" distL="114300" distR="114300" simplePos="0" relativeHeight="251666432" behindDoc="0" locked="0" layoutInCell="1" allowOverlap="1" wp14:anchorId="0829AE92" wp14:editId="5CCDF46E">
                <wp:simplePos x="0" y="0"/>
                <wp:positionH relativeFrom="column">
                  <wp:posOffset>4941868</wp:posOffset>
                </wp:positionH>
                <wp:positionV relativeFrom="paragraph">
                  <wp:posOffset>301030</wp:posOffset>
                </wp:positionV>
                <wp:extent cx="914400" cy="579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579755"/>
                        </a:xfrm>
                        <a:prstGeom prst="rect">
                          <a:avLst/>
                        </a:prstGeom>
                      </pic:spPr>
                    </pic:pic>
                  </a:graphicData>
                </a:graphic>
                <wp14:sizeRelH relativeFrom="page">
                  <wp14:pctWidth>0</wp14:pctWidth>
                </wp14:sizeRelH>
                <wp14:sizeRelV relativeFrom="page">
                  <wp14:pctHeight>0</wp14:pctHeight>
                </wp14:sizeRelV>
              </wp:anchor>
            </w:drawing>
          </w:r>
        </w:p>
        <w:p w14:paraId="24D9158F" w14:textId="66A8EAA2" w:rsidR="00BF3195" w:rsidRPr="00785553" w:rsidRDefault="00A56181" w:rsidP="00785553">
          <w:pPr>
            <w:pStyle w:val="Title"/>
            <w:rPr>
              <w:rFonts w:asciiTheme="minorHAnsi" w:hAnsiTheme="minorHAnsi"/>
              <w:b/>
            </w:rPr>
          </w:pPr>
          <w:r w:rsidRPr="00785553">
            <w:rPr>
              <w:rFonts w:asciiTheme="minorHAnsi" w:hAnsiTheme="minorHAnsi"/>
              <w:b/>
            </w:rPr>
            <w:t>A guide to writing your patient diary</w:t>
          </w:r>
        </w:p>
        <w:p w14:paraId="2D34D54A" w14:textId="2F540037" w:rsidR="00A56181" w:rsidRDefault="00CF7A46">
          <w:pPr>
            <w:rPr>
              <w:color w:val="000000" w:themeColor="text1"/>
            </w:rPr>
          </w:pPr>
        </w:p>
      </w:sdtContent>
    </w:sdt>
    <w:p w14:paraId="5620FC10" w14:textId="41B7CEED" w:rsidR="00805895" w:rsidRDefault="00C71E9E">
      <w:pPr>
        <w:rPr>
          <w:color w:val="000000" w:themeColor="text1"/>
        </w:rPr>
      </w:pPr>
      <w:r>
        <w:rPr>
          <w:noProof/>
          <w:color w:val="000000" w:themeColor="text1"/>
          <w:lang w:eastAsia="en-GB"/>
        </w:rPr>
        <w:drawing>
          <wp:anchor distT="0" distB="0" distL="114300" distR="114300" simplePos="0" relativeHeight="251671552" behindDoc="0" locked="0" layoutInCell="1" allowOverlap="1" wp14:anchorId="3350925B" wp14:editId="72E2F9E1">
            <wp:simplePos x="0" y="0"/>
            <wp:positionH relativeFrom="column">
              <wp:posOffset>1527062</wp:posOffset>
            </wp:positionH>
            <wp:positionV relativeFrom="paragraph">
              <wp:posOffset>107283</wp:posOffset>
            </wp:positionV>
            <wp:extent cx="2303145" cy="15354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eping a diary pati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145" cy="1535430"/>
                    </a:xfrm>
                    <a:prstGeom prst="rect">
                      <a:avLst/>
                    </a:prstGeom>
                  </pic:spPr>
                </pic:pic>
              </a:graphicData>
            </a:graphic>
            <wp14:sizeRelH relativeFrom="page">
              <wp14:pctWidth>0</wp14:pctWidth>
            </wp14:sizeRelH>
            <wp14:sizeRelV relativeFrom="page">
              <wp14:pctHeight>0</wp14:pctHeight>
            </wp14:sizeRelV>
          </wp:anchor>
        </w:drawing>
      </w:r>
    </w:p>
    <w:p w14:paraId="413186C7" w14:textId="5B03F416" w:rsidR="00785553" w:rsidRDefault="00785553">
      <w:pPr>
        <w:rPr>
          <w:color w:val="000000" w:themeColor="text1"/>
        </w:rPr>
      </w:pPr>
    </w:p>
    <w:p w14:paraId="240C5B1C" w14:textId="4E87928D" w:rsidR="00785553" w:rsidRDefault="00785553">
      <w:pPr>
        <w:rPr>
          <w:sz w:val="28"/>
        </w:rPr>
      </w:pPr>
    </w:p>
    <w:p w14:paraId="28C366AE" w14:textId="77777777" w:rsidR="00C71E9E" w:rsidRDefault="00C71E9E" w:rsidP="007735C5"/>
    <w:p w14:paraId="196DFDB0" w14:textId="77777777" w:rsidR="00C71E9E" w:rsidRDefault="00C71E9E" w:rsidP="007735C5"/>
    <w:p w14:paraId="33F1B86C" w14:textId="77777777" w:rsidR="00C71E9E" w:rsidRDefault="00C71E9E" w:rsidP="007735C5"/>
    <w:p w14:paraId="46F2C5D6" w14:textId="77777777" w:rsidR="00C71E9E" w:rsidRDefault="00C71E9E" w:rsidP="007735C5"/>
    <w:p w14:paraId="111C2987" w14:textId="77777777" w:rsidR="00C71E9E" w:rsidRDefault="00C71E9E" w:rsidP="007735C5"/>
    <w:p w14:paraId="2A731F7D" w14:textId="77777777" w:rsidR="00C71E9E" w:rsidRDefault="00C71E9E" w:rsidP="007735C5"/>
    <w:p w14:paraId="52D4AF02" w14:textId="0071D7DE" w:rsidR="007735C5" w:rsidRDefault="007735C5" w:rsidP="007735C5">
      <w:r>
        <w:t>K</w:t>
      </w:r>
      <w:r w:rsidR="00BF3195" w:rsidRPr="007157E0">
        <w:t>eep</w:t>
      </w:r>
      <w:r>
        <w:t>ing</w:t>
      </w:r>
      <w:r w:rsidR="00BF3195" w:rsidRPr="007157E0">
        <w:t xml:space="preserve"> a diary</w:t>
      </w:r>
      <w:r>
        <w:t xml:space="preserve"> is fun</w:t>
      </w:r>
      <w:r w:rsidR="00BF3195" w:rsidRPr="007157E0">
        <w:t xml:space="preserve">. You can hand write or </w:t>
      </w:r>
      <w:r w:rsidR="00A56181" w:rsidRPr="007157E0">
        <w:t>type whichever</w:t>
      </w:r>
      <w:r w:rsidR="00BF3195" w:rsidRPr="007157E0">
        <w:t xml:space="preserve"> you </w:t>
      </w:r>
      <w:r w:rsidR="00EA2ABC" w:rsidRPr="007157E0">
        <w:t>prefer. Writing</w:t>
      </w:r>
      <w:r w:rsidR="00BF3195" w:rsidRPr="007157E0">
        <w:t xml:space="preserve"> a daily note of how your recovery goes is </w:t>
      </w:r>
      <w:r w:rsidR="00EA2ABC" w:rsidRPr="007157E0">
        <w:t xml:space="preserve">both </w:t>
      </w:r>
      <w:r w:rsidR="00BF3195" w:rsidRPr="007157E0">
        <w:t xml:space="preserve">helpful to you and your clinician. </w:t>
      </w:r>
    </w:p>
    <w:p w14:paraId="6B69EA65" w14:textId="77777777" w:rsidR="00785553" w:rsidRDefault="00785553" w:rsidP="007735C5"/>
    <w:p w14:paraId="1D5A89F1" w14:textId="77777777" w:rsidR="00C71E9E" w:rsidRDefault="00C71E9E" w:rsidP="00785553">
      <w:pPr>
        <w:pStyle w:val="Heading1"/>
        <w:rPr>
          <w:rFonts w:asciiTheme="minorHAnsi" w:hAnsiTheme="minorHAnsi"/>
        </w:rPr>
      </w:pPr>
    </w:p>
    <w:p w14:paraId="3A6D6FD8" w14:textId="18051413" w:rsidR="00785553" w:rsidRPr="00C71E9E" w:rsidRDefault="00785553" w:rsidP="00C71E9E">
      <w:pPr>
        <w:pStyle w:val="Heading2"/>
        <w:rPr>
          <w:sz w:val="32"/>
          <w:szCs w:val="32"/>
        </w:rPr>
      </w:pPr>
      <w:bookmarkStart w:id="0" w:name="_Toc68070518"/>
      <w:r w:rsidRPr="00C71E9E">
        <w:rPr>
          <w:sz w:val="32"/>
          <w:szCs w:val="32"/>
        </w:rPr>
        <w:t>Contents</w:t>
      </w:r>
      <w:bookmarkEnd w:id="0"/>
    </w:p>
    <w:p w14:paraId="3A003D4A" w14:textId="33C497EC" w:rsidR="00C71E9E" w:rsidRDefault="00C71E9E">
      <w:pPr>
        <w:pStyle w:val="TOC2"/>
        <w:tabs>
          <w:tab w:val="right" w:leader="dot" w:pos="9010"/>
        </w:tabs>
        <w:rPr>
          <w:rFonts w:eastAsiaTheme="minorEastAsia" w:cstheme="minorBidi"/>
          <w:smallCaps w:val="0"/>
          <w:noProof/>
          <w:sz w:val="24"/>
          <w:szCs w:val="24"/>
          <w:lang w:eastAsia="en-GB"/>
        </w:rPr>
      </w:pPr>
      <w:r>
        <w:rPr>
          <w:b/>
          <w:bCs/>
          <w:caps/>
          <w:sz w:val="22"/>
          <w:szCs w:val="22"/>
        </w:rPr>
        <w:fldChar w:fldCharType="begin"/>
      </w:r>
      <w:r>
        <w:rPr>
          <w:b/>
          <w:bCs/>
          <w:caps/>
          <w:sz w:val="22"/>
          <w:szCs w:val="22"/>
        </w:rPr>
        <w:instrText xml:space="preserve"> TOC \o "1-2" </w:instrText>
      </w:r>
      <w:r>
        <w:rPr>
          <w:b/>
          <w:bCs/>
          <w:caps/>
          <w:sz w:val="22"/>
          <w:szCs w:val="22"/>
        </w:rPr>
        <w:fldChar w:fldCharType="separate"/>
      </w:r>
    </w:p>
    <w:p w14:paraId="363C0E69" w14:textId="4FE9FC7F" w:rsidR="00C71E9E" w:rsidRDefault="00C71E9E">
      <w:pPr>
        <w:pStyle w:val="TOC1"/>
        <w:tabs>
          <w:tab w:val="right" w:leader="dot" w:pos="9010"/>
        </w:tabs>
        <w:rPr>
          <w:rFonts w:eastAsiaTheme="minorEastAsia" w:cstheme="minorBidi"/>
          <w:b w:val="0"/>
          <w:bCs w:val="0"/>
          <w:caps w:val="0"/>
          <w:noProof/>
          <w:sz w:val="24"/>
          <w:szCs w:val="24"/>
          <w:lang w:eastAsia="en-GB"/>
        </w:rPr>
      </w:pPr>
      <w:r w:rsidRPr="003D0BAF">
        <w:rPr>
          <w:noProof/>
        </w:rPr>
        <w:t>Publshing your diary</w:t>
      </w:r>
      <w:r>
        <w:rPr>
          <w:noProof/>
        </w:rPr>
        <w:tab/>
      </w:r>
      <w:r>
        <w:rPr>
          <w:noProof/>
        </w:rPr>
        <w:fldChar w:fldCharType="begin"/>
      </w:r>
      <w:r>
        <w:rPr>
          <w:noProof/>
        </w:rPr>
        <w:instrText xml:space="preserve"> PAGEREF _Toc68070519 \h </w:instrText>
      </w:r>
      <w:r>
        <w:rPr>
          <w:noProof/>
        </w:rPr>
      </w:r>
      <w:r>
        <w:rPr>
          <w:noProof/>
        </w:rPr>
        <w:fldChar w:fldCharType="separate"/>
      </w:r>
      <w:r>
        <w:rPr>
          <w:noProof/>
        </w:rPr>
        <w:t>1</w:t>
      </w:r>
      <w:r>
        <w:rPr>
          <w:noProof/>
        </w:rPr>
        <w:fldChar w:fldCharType="end"/>
      </w:r>
    </w:p>
    <w:p w14:paraId="39019368" w14:textId="38786EE3" w:rsidR="00C71E9E" w:rsidRDefault="00C71E9E">
      <w:pPr>
        <w:pStyle w:val="TOC1"/>
        <w:tabs>
          <w:tab w:val="right" w:leader="dot" w:pos="9010"/>
        </w:tabs>
        <w:rPr>
          <w:rFonts w:eastAsiaTheme="minorEastAsia" w:cstheme="minorBidi"/>
          <w:b w:val="0"/>
          <w:bCs w:val="0"/>
          <w:caps w:val="0"/>
          <w:noProof/>
          <w:sz w:val="24"/>
          <w:szCs w:val="24"/>
          <w:lang w:eastAsia="en-GB"/>
        </w:rPr>
      </w:pPr>
      <w:r w:rsidRPr="003D0BAF">
        <w:rPr>
          <w:noProof/>
        </w:rPr>
        <w:t>Suggested content</w:t>
      </w:r>
      <w:r>
        <w:rPr>
          <w:noProof/>
        </w:rPr>
        <w:tab/>
      </w:r>
      <w:r>
        <w:rPr>
          <w:noProof/>
        </w:rPr>
        <w:fldChar w:fldCharType="begin"/>
      </w:r>
      <w:r>
        <w:rPr>
          <w:noProof/>
        </w:rPr>
        <w:instrText xml:space="preserve"> PAGEREF _Toc68070520 \h </w:instrText>
      </w:r>
      <w:r>
        <w:rPr>
          <w:noProof/>
        </w:rPr>
      </w:r>
      <w:r>
        <w:rPr>
          <w:noProof/>
        </w:rPr>
        <w:fldChar w:fldCharType="separate"/>
      </w:r>
      <w:r>
        <w:rPr>
          <w:noProof/>
        </w:rPr>
        <w:t>2</w:t>
      </w:r>
      <w:r>
        <w:rPr>
          <w:noProof/>
        </w:rPr>
        <w:fldChar w:fldCharType="end"/>
      </w:r>
    </w:p>
    <w:p w14:paraId="0C80DEA4" w14:textId="0ACB4C22" w:rsidR="00C71E9E" w:rsidRDefault="00C71E9E">
      <w:pPr>
        <w:pStyle w:val="TOC1"/>
        <w:tabs>
          <w:tab w:val="right" w:leader="dot" w:pos="9010"/>
        </w:tabs>
        <w:rPr>
          <w:rFonts w:eastAsiaTheme="minorEastAsia" w:cstheme="minorBidi"/>
          <w:b w:val="0"/>
          <w:bCs w:val="0"/>
          <w:caps w:val="0"/>
          <w:noProof/>
          <w:sz w:val="24"/>
          <w:szCs w:val="24"/>
          <w:lang w:eastAsia="en-GB"/>
        </w:rPr>
      </w:pPr>
      <w:r w:rsidRPr="003D0BAF">
        <w:rPr>
          <w:noProof/>
        </w:rPr>
        <w:t>Who is David Tollafield?</w:t>
      </w:r>
      <w:r>
        <w:rPr>
          <w:noProof/>
        </w:rPr>
        <w:tab/>
      </w:r>
      <w:r>
        <w:rPr>
          <w:noProof/>
        </w:rPr>
        <w:fldChar w:fldCharType="begin"/>
      </w:r>
      <w:r>
        <w:rPr>
          <w:noProof/>
        </w:rPr>
        <w:instrText xml:space="preserve"> PAGEREF _Toc68070521 \h </w:instrText>
      </w:r>
      <w:r>
        <w:rPr>
          <w:noProof/>
        </w:rPr>
      </w:r>
      <w:r>
        <w:rPr>
          <w:noProof/>
        </w:rPr>
        <w:fldChar w:fldCharType="separate"/>
      </w:r>
      <w:r>
        <w:rPr>
          <w:noProof/>
        </w:rPr>
        <w:t>2</w:t>
      </w:r>
      <w:r>
        <w:rPr>
          <w:noProof/>
        </w:rPr>
        <w:fldChar w:fldCharType="end"/>
      </w:r>
    </w:p>
    <w:p w14:paraId="46E9F598" w14:textId="3DD768E2" w:rsidR="00C71E9E" w:rsidRDefault="00C71E9E">
      <w:pPr>
        <w:pStyle w:val="TOC1"/>
        <w:tabs>
          <w:tab w:val="right" w:leader="dot" w:pos="9010"/>
        </w:tabs>
        <w:rPr>
          <w:rFonts w:eastAsiaTheme="minorEastAsia" w:cstheme="minorBidi"/>
          <w:b w:val="0"/>
          <w:bCs w:val="0"/>
          <w:caps w:val="0"/>
          <w:noProof/>
          <w:sz w:val="24"/>
          <w:szCs w:val="24"/>
          <w:lang w:eastAsia="en-GB"/>
        </w:rPr>
      </w:pPr>
      <w:r w:rsidRPr="003D0BAF">
        <w:rPr>
          <w:noProof/>
        </w:rPr>
        <w:t>How to submit</w:t>
      </w:r>
      <w:r>
        <w:rPr>
          <w:noProof/>
        </w:rPr>
        <w:tab/>
      </w:r>
      <w:r>
        <w:rPr>
          <w:noProof/>
        </w:rPr>
        <w:fldChar w:fldCharType="begin"/>
      </w:r>
      <w:r>
        <w:rPr>
          <w:noProof/>
        </w:rPr>
        <w:instrText xml:space="preserve"> PAGEREF _Toc68070522 \h </w:instrText>
      </w:r>
      <w:r>
        <w:rPr>
          <w:noProof/>
        </w:rPr>
      </w:r>
      <w:r>
        <w:rPr>
          <w:noProof/>
        </w:rPr>
        <w:fldChar w:fldCharType="separate"/>
      </w:r>
      <w:r>
        <w:rPr>
          <w:noProof/>
        </w:rPr>
        <w:t>2</w:t>
      </w:r>
      <w:r>
        <w:rPr>
          <w:noProof/>
        </w:rPr>
        <w:fldChar w:fldCharType="end"/>
      </w:r>
    </w:p>
    <w:p w14:paraId="187FB504" w14:textId="107B5DCA" w:rsidR="00C71E9E" w:rsidRDefault="00C71E9E">
      <w:pPr>
        <w:pStyle w:val="TOC1"/>
        <w:tabs>
          <w:tab w:val="right" w:leader="dot" w:pos="9010"/>
        </w:tabs>
        <w:rPr>
          <w:rFonts w:eastAsiaTheme="minorEastAsia" w:cstheme="minorBidi"/>
          <w:b w:val="0"/>
          <w:bCs w:val="0"/>
          <w:caps w:val="0"/>
          <w:noProof/>
          <w:sz w:val="24"/>
          <w:szCs w:val="24"/>
          <w:lang w:eastAsia="en-GB"/>
        </w:rPr>
      </w:pPr>
      <w:r w:rsidRPr="003D0BAF">
        <w:rPr>
          <w:noProof/>
        </w:rPr>
        <w:t>What’s in it for me?</w:t>
      </w:r>
      <w:r>
        <w:rPr>
          <w:noProof/>
        </w:rPr>
        <w:tab/>
      </w:r>
      <w:r>
        <w:rPr>
          <w:noProof/>
        </w:rPr>
        <w:fldChar w:fldCharType="begin"/>
      </w:r>
      <w:r>
        <w:rPr>
          <w:noProof/>
        </w:rPr>
        <w:instrText xml:space="preserve"> PAGEREF _Toc68070523 \h </w:instrText>
      </w:r>
      <w:r>
        <w:rPr>
          <w:noProof/>
        </w:rPr>
      </w:r>
      <w:r>
        <w:rPr>
          <w:noProof/>
        </w:rPr>
        <w:fldChar w:fldCharType="separate"/>
      </w:r>
      <w:r>
        <w:rPr>
          <w:noProof/>
        </w:rPr>
        <w:t>3</w:t>
      </w:r>
      <w:r>
        <w:rPr>
          <w:noProof/>
        </w:rPr>
        <w:fldChar w:fldCharType="end"/>
      </w:r>
    </w:p>
    <w:p w14:paraId="76502A66" w14:textId="22644002" w:rsidR="00C71E9E" w:rsidRDefault="00C71E9E">
      <w:pPr>
        <w:pStyle w:val="TOC1"/>
        <w:tabs>
          <w:tab w:val="right" w:leader="dot" w:pos="9010"/>
        </w:tabs>
        <w:rPr>
          <w:rFonts w:eastAsiaTheme="minorEastAsia" w:cstheme="minorBidi"/>
          <w:b w:val="0"/>
          <w:bCs w:val="0"/>
          <w:caps w:val="0"/>
          <w:noProof/>
          <w:sz w:val="24"/>
          <w:szCs w:val="24"/>
          <w:lang w:eastAsia="en-GB"/>
        </w:rPr>
      </w:pPr>
      <w:r w:rsidRPr="003D0BAF">
        <w:rPr>
          <w:noProof/>
        </w:rPr>
        <w:t>If your diary is published</w:t>
      </w:r>
      <w:r>
        <w:rPr>
          <w:noProof/>
        </w:rPr>
        <w:tab/>
      </w:r>
      <w:r>
        <w:rPr>
          <w:noProof/>
        </w:rPr>
        <w:fldChar w:fldCharType="begin"/>
      </w:r>
      <w:r>
        <w:rPr>
          <w:noProof/>
        </w:rPr>
        <w:instrText xml:space="preserve"> PAGEREF _Toc68070524 \h </w:instrText>
      </w:r>
      <w:r>
        <w:rPr>
          <w:noProof/>
        </w:rPr>
      </w:r>
      <w:r>
        <w:rPr>
          <w:noProof/>
        </w:rPr>
        <w:fldChar w:fldCharType="separate"/>
      </w:r>
      <w:r>
        <w:rPr>
          <w:noProof/>
        </w:rPr>
        <w:t>3</w:t>
      </w:r>
      <w:r>
        <w:rPr>
          <w:noProof/>
        </w:rPr>
        <w:fldChar w:fldCharType="end"/>
      </w:r>
    </w:p>
    <w:p w14:paraId="7C7783FC" w14:textId="5EEACBA0" w:rsidR="00C71E9E" w:rsidRDefault="00C71E9E">
      <w:pPr>
        <w:pStyle w:val="TOC2"/>
        <w:tabs>
          <w:tab w:val="right" w:leader="dot" w:pos="9010"/>
        </w:tabs>
        <w:rPr>
          <w:rFonts w:eastAsiaTheme="minorEastAsia" w:cstheme="minorBidi"/>
          <w:smallCaps w:val="0"/>
          <w:noProof/>
          <w:sz w:val="24"/>
          <w:szCs w:val="24"/>
          <w:lang w:eastAsia="en-GB"/>
        </w:rPr>
      </w:pPr>
      <w:r w:rsidRPr="003D0BAF">
        <w:rPr>
          <w:noProof/>
          <w:color w:val="000000" w:themeColor="text1"/>
        </w:rPr>
        <w:t>Bunion surgery</w:t>
      </w:r>
      <w:r>
        <w:rPr>
          <w:noProof/>
        </w:rPr>
        <w:tab/>
      </w:r>
      <w:r>
        <w:rPr>
          <w:noProof/>
        </w:rPr>
        <w:fldChar w:fldCharType="begin"/>
      </w:r>
      <w:r>
        <w:rPr>
          <w:noProof/>
        </w:rPr>
        <w:instrText xml:space="preserve"> PAGEREF _Toc68070525 \h </w:instrText>
      </w:r>
      <w:r>
        <w:rPr>
          <w:noProof/>
        </w:rPr>
      </w:r>
      <w:r>
        <w:rPr>
          <w:noProof/>
        </w:rPr>
        <w:fldChar w:fldCharType="separate"/>
      </w:r>
      <w:r>
        <w:rPr>
          <w:noProof/>
        </w:rPr>
        <w:t>3</w:t>
      </w:r>
      <w:r>
        <w:rPr>
          <w:noProof/>
        </w:rPr>
        <w:fldChar w:fldCharType="end"/>
      </w:r>
    </w:p>
    <w:p w14:paraId="100F6159" w14:textId="62A1485E" w:rsidR="00C71E9E" w:rsidRDefault="00C71E9E">
      <w:pPr>
        <w:pStyle w:val="TOC2"/>
        <w:tabs>
          <w:tab w:val="right" w:leader="dot" w:pos="9010"/>
        </w:tabs>
        <w:rPr>
          <w:rFonts w:eastAsiaTheme="minorEastAsia" w:cstheme="minorBidi"/>
          <w:smallCaps w:val="0"/>
          <w:noProof/>
          <w:sz w:val="24"/>
          <w:szCs w:val="24"/>
          <w:lang w:eastAsia="en-GB"/>
        </w:rPr>
      </w:pPr>
      <w:r w:rsidRPr="003D0BAF">
        <w:rPr>
          <w:noProof/>
          <w:color w:val="000000" w:themeColor="text1"/>
        </w:rPr>
        <w:t>Morton’s Neuroma</w:t>
      </w:r>
      <w:r>
        <w:rPr>
          <w:noProof/>
        </w:rPr>
        <w:tab/>
      </w:r>
      <w:r>
        <w:rPr>
          <w:noProof/>
        </w:rPr>
        <w:fldChar w:fldCharType="begin"/>
      </w:r>
      <w:r>
        <w:rPr>
          <w:noProof/>
        </w:rPr>
        <w:instrText xml:space="preserve"> PAGEREF _Toc68070526 \h </w:instrText>
      </w:r>
      <w:r>
        <w:rPr>
          <w:noProof/>
        </w:rPr>
      </w:r>
      <w:r>
        <w:rPr>
          <w:noProof/>
        </w:rPr>
        <w:fldChar w:fldCharType="separate"/>
      </w:r>
      <w:r>
        <w:rPr>
          <w:noProof/>
        </w:rPr>
        <w:t>3</w:t>
      </w:r>
      <w:r>
        <w:rPr>
          <w:noProof/>
        </w:rPr>
        <w:fldChar w:fldCharType="end"/>
      </w:r>
    </w:p>
    <w:p w14:paraId="5DBC0CF4" w14:textId="39163E1E" w:rsidR="00C71E9E" w:rsidRDefault="00C71E9E" w:rsidP="00C71E9E">
      <w:r>
        <w:rPr>
          <w:rFonts w:cstheme="minorHAnsi"/>
          <w:b/>
          <w:bCs/>
          <w:caps/>
          <w:sz w:val="22"/>
          <w:szCs w:val="22"/>
        </w:rPr>
        <w:fldChar w:fldCharType="end"/>
      </w:r>
    </w:p>
    <w:p w14:paraId="3668247A" w14:textId="1249DA6A" w:rsidR="007735C5" w:rsidRPr="00785553" w:rsidRDefault="007735C5" w:rsidP="00785553">
      <w:pPr>
        <w:pStyle w:val="Heading1"/>
        <w:rPr>
          <w:rFonts w:asciiTheme="minorHAnsi" w:hAnsiTheme="minorHAnsi"/>
        </w:rPr>
      </w:pPr>
      <w:bookmarkStart w:id="1" w:name="_Toc68070519"/>
      <w:r w:rsidRPr="00785553">
        <w:rPr>
          <w:rFonts w:asciiTheme="minorHAnsi" w:hAnsiTheme="minorHAnsi"/>
        </w:rPr>
        <w:t>Publishing your</w:t>
      </w:r>
      <w:r w:rsidR="000A72A3" w:rsidRPr="00785553">
        <w:rPr>
          <w:rFonts w:asciiTheme="minorHAnsi" w:hAnsiTheme="minorHAnsi"/>
        </w:rPr>
        <w:t xml:space="preserve"> diary</w:t>
      </w:r>
      <w:bookmarkEnd w:id="1"/>
    </w:p>
    <w:p w14:paraId="082E9272" w14:textId="77777777" w:rsidR="007735C5" w:rsidRDefault="007735C5" w:rsidP="007735C5"/>
    <w:p w14:paraId="13226AB4" w14:textId="5D12ED8D" w:rsidR="00BF3195" w:rsidRPr="007157E0" w:rsidRDefault="007735C5" w:rsidP="007735C5">
      <w:r>
        <w:t>Your diary can be produced as a post or short article in Footlocker.</w:t>
      </w:r>
      <w:r w:rsidR="00BF3195" w:rsidRPr="007157E0">
        <w:t xml:space="preserve"> The context of the material </w:t>
      </w:r>
      <w:r w:rsidR="00A56181" w:rsidRPr="007157E0">
        <w:t xml:space="preserve">in this short guide covers various tips. </w:t>
      </w:r>
    </w:p>
    <w:p w14:paraId="3F8FACE3" w14:textId="206BF0BA" w:rsidR="00B97833" w:rsidRPr="007157E0" w:rsidRDefault="00B97833">
      <w:pPr>
        <w:rPr>
          <w:b/>
          <w:sz w:val="22"/>
        </w:rPr>
      </w:pPr>
    </w:p>
    <w:p w14:paraId="2F1D0A87" w14:textId="79451953" w:rsidR="00B97833" w:rsidRDefault="00B97833" w:rsidP="00B97833">
      <w:pPr>
        <w:jc w:val="center"/>
        <w:rPr>
          <w:b/>
        </w:rPr>
      </w:pPr>
      <w:r w:rsidRPr="00805895">
        <w:rPr>
          <w:b/>
        </w:rPr>
        <w:t>Contact and submissions</w:t>
      </w:r>
      <w:r w:rsidR="002059DB">
        <w:rPr>
          <w:b/>
        </w:rPr>
        <w:t>. Please use e-mail</w:t>
      </w:r>
      <w:r w:rsidRPr="00805895">
        <w:rPr>
          <w:b/>
        </w:rPr>
        <w:t xml:space="preserve">: </w:t>
      </w:r>
      <w:hyperlink r:id="rId10" w:history="1">
        <w:r w:rsidR="007735C5" w:rsidRPr="00A5624F">
          <w:rPr>
            <w:rStyle w:val="Hyperlink"/>
            <w:b/>
          </w:rPr>
          <w:t>myfootjourneys@mail.com</w:t>
        </w:r>
      </w:hyperlink>
    </w:p>
    <w:p w14:paraId="044F4213" w14:textId="6AE98055" w:rsidR="007735C5" w:rsidRPr="007735C5" w:rsidRDefault="007735C5" w:rsidP="00B97833">
      <w:pPr>
        <w:jc w:val="center"/>
        <w:rPr>
          <w:rFonts w:ascii="Zapfino" w:hAnsi="Zapfino"/>
          <w:sz w:val="22"/>
        </w:rPr>
      </w:pPr>
      <w:r w:rsidRPr="007735C5">
        <w:t>Always check your spam as replies can disappear without you knowing</w:t>
      </w:r>
    </w:p>
    <w:p w14:paraId="3C7B8250" w14:textId="77777777" w:rsidR="00B97833" w:rsidRDefault="00B97833">
      <w:pPr>
        <w:rPr>
          <w:b/>
        </w:rPr>
      </w:pPr>
    </w:p>
    <w:p w14:paraId="353FA4C9" w14:textId="77777777" w:rsidR="00C71E9E" w:rsidRDefault="00C71E9E" w:rsidP="00C71E9E">
      <w:pPr>
        <w:ind w:left="3240" w:right="2552"/>
        <w:rPr>
          <w:b/>
        </w:rPr>
      </w:pPr>
    </w:p>
    <w:p w14:paraId="0201A176" w14:textId="77777777" w:rsidR="00C71E9E" w:rsidRDefault="00C71E9E" w:rsidP="00C71E9E">
      <w:pPr>
        <w:ind w:left="3240" w:right="2552"/>
        <w:rPr>
          <w:b/>
        </w:rPr>
      </w:pPr>
    </w:p>
    <w:p w14:paraId="5B3EE263" w14:textId="77777777" w:rsidR="00C71E9E" w:rsidRDefault="00C71E9E" w:rsidP="00C71E9E">
      <w:pPr>
        <w:ind w:left="3240" w:right="2552"/>
        <w:rPr>
          <w:b/>
        </w:rPr>
      </w:pPr>
    </w:p>
    <w:p w14:paraId="411FC1FB" w14:textId="77777777" w:rsidR="00C71E9E" w:rsidRDefault="00C71E9E" w:rsidP="00C71E9E">
      <w:pPr>
        <w:ind w:left="3240" w:right="2552"/>
        <w:rPr>
          <w:b/>
        </w:rPr>
      </w:pPr>
    </w:p>
    <w:p w14:paraId="0B226B3F" w14:textId="77777777" w:rsidR="00C71E9E" w:rsidRDefault="00C71E9E" w:rsidP="00C71E9E">
      <w:pPr>
        <w:ind w:left="3240" w:right="2552"/>
        <w:rPr>
          <w:b/>
        </w:rPr>
      </w:pPr>
    </w:p>
    <w:p w14:paraId="36356776" w14:textId="77777777" w:rsidR="00C71E9E" w:rsidRDefault="00C71E9E" w:rsidP="00C71E9E">
      <w:pPr>
        <w:ind w:left="3240" w:right="2552"/>
        <w:rPr>
          <w:b/>
        </w:rPr>
      </w:pPr>
    </w:p>
    <w:p w14:paraId="503D9CE5" w14:textId="77777777" w:rsidR="00C71E9E" w:rsidRDefault="00C71E9E" w:rsidP="00C71E9E">
      <w:pPr>
        <w:ind w:left="3240" w:right="2552"/>
        <w:rPr>
          <w:b/>
        </w:rPr>
      </w:pPr>
    </w:p>
    <w:p w14:paraId="6163C0F0" w14:textId="39CEDE94" w:rsidR="00BF3195" w:rsidRPr="00C71E9E" w:rsidRDefault="00BF3195" w:rsidP="00C71E9E">
      <w:pPr>
        <w:ind w:left="3240" w:right="2552"/>
        <w:rPr>
          <w:b/>
        </w:rPr>
      </w:pPr>
      <w:r w:rsidRPr="00C71E9E">
        <w:rPr>
          <w:b/>
        </w:rPr>
        <w:t xml:space="preserve">Is there a best way? </w:t>
      </w:r>
    </w:p>
    <w:p w14:paraId="3E275A3F" w14:textId="63FC3C7B" w:rsidR="00A56181" w:rsidRPr="00C71E9E" w:rsidRDefault="00BF3195" w:rsidP="00C71E9E">
      <w:pPr>
        <w:ind w:left="3960" w:right="2552"/>
        <w:rPr>
          <w:i/>
        </w:rPr>
      </w:pPr>
      <w:r w:rsidRPr="00C71E9E">
        <w:rPr>
          <w:i/>
        </w:rPr>
        <w:t>No, do what is comfortable.</w:t>
      </w:r>
    </w:p>
    <w:p w14:paraId="4A91604B" w14:textId="57484D59" w:rsidR="00BF3195" w:rsidRPr="00C71E9E" w:rsidRDefault="00BF3195" w:rsidP="00C71E9E">
      <w:pPr>
        <w:ind w:left="3240" w:right="2552"/>
        <w:rPr>
          <w:b/>
        </w:rPr>
      </w:pPr>
      <w:r w:rsidRPr="00C71E9E">
        <w:rPr>
          <w:b/>
        </w:rPr>
        <w:t>Do you have to be a good writer?</w:t>
      </w:r>
    </w:p>
    <w:p w14:paraId="06BDF1F1" w14:textId="5EA92634" w:rsidR="00A56181" w:rsidRPr="00C71E9E" w:rsidRDefault="00BF3195" w:rsidP="00C71E9E">
      <w:pPr>
        <w:ind w:left="3960" w:right="2552"/>
        <w:rPr>
          <w:i/>
        </w:rPr>
      </w:pPr>
      <w:r w:rsidRPr="00C71E9E">
        <w:rPr>
          <w:i/>
        </w:rPr>
        <w:t>No, just put down how you feel in your own words.</w:t>
      </w:r>
    </w:p>
    <w:p w14:paraId="0F903900" w14:textId="21155A31" w:rsidR="00785553" w:rsidRPr="00C71E9E" w:rsidRDefault="00A56181" w:rsidP="00C71E9E">
      <w:pPr>
        <w:ind w:left="3240" w:right="2552"/>
        <w:rPr>
          <w:b/>
        </w:rPr>
      </w:pPr>
      <w:r w:rsidRPr="00C71E9E">
        <w:rPr>
          <w:b/>
        </w:rPr>
        <w:t>Perhaps</w:t>
      </w:r>
      <w:r w:rsidR="00BF3195" w:rsidRPr="00C71E9E">
        <w:rPr>
          <w:b/>
        </w:rPr>
        <w:t xml:space="preserve"> complete your</w:t>
      </w:r>
      <w:r w:rsidR="00785553" w:rsidRPr="00C71E9E">
        <w:rPr>
          <w:b/>
        </w:rPr>
        <w:t xml:space="preserve"> diary at the same time each day</w:t>
      </w:r>
    </w:p>
    <w:p w14:paraId="53D4AD2B" w14:textId="3D376402" w:rsidR="00BF3195" w:rsidRPr="00785553" w:rsidRDefault="007735C5" w:rsidP="00785553">
      <w:pPr>
        <w:pStyle w:val="Heading1"/>
        <w:rPr>
          <w:rFonts w:asciiTheme="minorHAnsi" w:hAnsiTheme="minorHAnsi"/>
        </w:rPr>
      </w:pPr>
      <w:bookmarkStart w:id="2" w:name="_Toc68070520"/>
      <w:r w:rsidRPr="00785553">
        <w:rPr>
          <w:rFonts w:asciiTheme="minorHAnsi" w:hAnsiTheme="minorHAnsi"/>
        </w:rPr>
        <w:t>Suggested content</w:t>
      </w:r>
      <w:bookmarkEnd w:id="2"/>
    </w:p>
    <w:p w14:paraId="67BDE2AC" w14:textId="77777777" w:rsidR="00A56181" w:rsidRPr="00F1568B" w:rsidRDefault="00A56181"/>
    <w:p w14:paraId="21042FB4" w14:textId="4736694A" w:rsidR="00BF3195" w:rsidRPr="00F1568B" w:rsidRDefault="00EA2ABC" w:rsidP="00785553">
      <w:pPr>
        <w:pStyle w:val="ListParagraph"/>
        <w:numPr>
          <w:ilvl w:val="0"/>
          <w:numId w:val="1"/>
        </w:numPr>
        <w:ind w:left="714" w:hanging="357"/>
      </w:pPr>
      <w:r w:rsidRPr="00F1568B">
        <w:t>How d</w:t>
      </w:r>
      <w:r w:rsidR="00BF3195" w:rsidRPr="00F1568B">
        <w:t>o I feel today, better worse</w:t>
      </w:r>
      <w:r w:rsidRPr="00F1568B">
        <w:t>?</w:t>
      </w:r>
    </w:p>
    <w:p w14:paraId="38A6C124" w14:textId="6B9E788D" w:rsidR="00BF3195" w:rsidRPr="00F1568B" w:rsidRDefault="00BF3195" w:rsidP="00785553">
      <w:pPr>
        <w:pStyle w:val="ListParagraph"/>
        <w:numPr>
          <w:ilvl w:val="0"/>
          <w:numId w:val="1"/>
        </w:numPr>
        <w:ind w:left="714" w:hanging="357"/>
      </w:pPr>
      <w:r w:rsidRPr="00F1568B">
        <w:t>What are my limitations</w:t>
      </w:r>
      <w:r w:rsidR="00EA2ABC" w:rsidRPr="00F1568B">
        <w:t xml:space="preserve"> after surgery?</w:t>
      </w:r>
    </w:p>
    <w:p w14:paraId="704C571E" w14:textId="77777777" w:rsidR="00BF3195" w:rsidRPr="00F1568B" w:rsidRDefault="00BF3195" w:rsidP="00785553">
      <w:pPr>
        <w:pStyle w:val="ListParagraph"/>
        <w:numPr>
          <w:ilvl w:val="0"/>
          <w:numId w:val="1"/>
        </w:numPr>
        <w:ind w:left="714" w:hanging="357"/>
      </w:pPr>
      <w:r w:rsidRPr="00F1568B">
        <w:t>How much pain medication did I need?</w:t>
      </w:r>
    </w:p>
    <w:p w14:paraId="3BB72052" w14:textId="77777777" w:rsidR="00BF3195" w:rsidRPr="00F1568B" w:rsidRDefault="00BF3195" w:rsidP="00785553">
      <w:pPr>
        <w:pStyle w:val="ListParagraph"/>
        <w:numPr>
          <w:ilvl w:val="0"/>
          <w:numId w:val="1"/>
        </w:numPr>
        <w:ind w:left="714" w:hanging="357"/>
      </w:pPr>
      <w:r w:rsidRPr="00F1568B">
        <w:t>Describe doing simple tasks</w:t>
      </w:r>
    </w:p>
    <w:p w14:paraId="7B5FBE88" w14:textId="3983A6D8" w:rsidR="00BF3195" w:rsidRPr="00F1568B" w:rsidRDefault="00BF3195" w:rsidP="00785553">
      <w:pPr>
        <w:pStyle w:val="ListParagraph"/>
        <w:numPr>
          <w:ilvl w:val="0"/>
          <w:numId w:val="1"/>
        </w:numPr>
        <w:ind w:left="714" w:hanging="357"/>
      </w:pPr>
      <w:r w:rsidRPr="00F1568B">
        <w:t>Did I do something silly</w:t>
      </w:r>
      <w:r w:rsidR="00EA2ABC" w:rsidRPr="00F1568B">
        <w:t>, advice to others?</w:t>
      </w:r>
    </w:p>
    <w:p w14:paraId="6DBB7EA8" w14:textId="330CA87F" w:rsidR="00B97833" w:rsidRPr="00F1568B" w:rsidRDefault="00B97833" w:rsidP="00785553">
      <w:pPr>
        <w:pStyle w:val="ListParagraph"/>
        <w:numPr>
          <w:ilvl w:val="0"/>
          <w:numId w:val="1"/>
        </w:numPr>
        <w:ind w:left="714" w:hanging="357"/>
      </w:pPr>
      <w:r w:rsidRPr="00F1568B">
        <w:t xml:space="preserve">Did I have any </w:t>
      </w:r>
      <w:r w:rsidR="00805895" w:rsidRPr="00F1568B">
        <w:t>downsides?</w:t>
      </w:r>
    </w:p>
    <w:p w14:paraId="231D51F5" w14:textId="77777777" w:rsidR="00BF3195" w:rsidRPr="00F1568B" w:rsidRDefault="00BF3195" w:rsidP="00785553">
      <w:pPr>
        <w:pStyle w:val="ListParagraph"/>
        <w:numPr>
          <w:ilvl w:val="0"/>
          <w:numId w:val="1"/>
        </w:numPr>
        <w:ind w:left="714" w:hanging="357"/>
      </w:pPr>
      <w:r w:rsidRPr="00F1568B">
        <w:t>What was it like bathing, dressing?</w:t>
      </w:r>
    </w:p>
    <w:p w14:paraId="36DDE2DF" w14:textId="6345E771" w:rsidR="00BF3195" w:rsidRPr="00F1568B" w:rsidRDefault="00BF3195" w:rsidP="00785553">
      <w:pPr>
        <w:pStyle w:val="ListParagraph"/>
        <w:numPr>
          <w:ilvl w:val="0"/>
          <w:numId w:val="1"/>
        </w:numPr>
        <w:ind w:left="714" w:hanging="357"/>
      </w:pPr>
      <w:r w:rsidRPr="00F1568B">
        <w:t>How far could you walk (without discomfort)</w:t>
      </w:r>
      <w:r w:rsidR="00EA2ABC" w:rsidRPr="00F1568B">
        <w:t>?</w:t>
      </w:r>
    </w:p>
    <w:p w14:paraId="0AA47C6C" w14:textId="0BCCBA56" w:rsidR="00EA2ABC" w:rsidRPr="00F1568B" w:rsidRDefault="00EA2ABC" w:rsidP="00785553">
      <w:pPr>
        <w:pStyle w:val="ListParagraph"/>
        <w:numPr>
          <w:ilvl w:val="0"/>
          <w:numId w:val="1"/>
        </w:numPr>
        <w:ind w:left="714" w:hanging="357"/>
      </w:pPr>
      <w:r w:rsidRPr="00F1568B">
        <w:t>Was there anything I learned I could pass onto readers</w:t>
      </w:r>
    </w:p>
    <w:p w14:paraId="591D4645" w14:textId="62F296CE" w:rsidR="006072CA" w:rsidRDefault="00BF3195" w:rsidP="00A56181">
      <w:pPr>
        <w:pStyle w:val="ListParagraph"/>
        <w:numPr>
          <w:ilvl w:val="0"/>
          <w:numId w:val="1"/>
        </w:numPr>
        <w:ind w:left="714" w:hanging="357"/>
      </w:pPr>
      <w:r w:rsidRPr="00F1568B">
        <w:t>Use a scale for discomfort maybe 1-5</w:t>
      </w:r>
      <w:r w:rsidR="00EA2ABC" w:rsidRPr="00F1568B">
        <w:t xml:space="preserve"> </w:t>
      </w:r>
      <w:r w:rsidR="00A56181" w:rsidRPr="00F1568B">
        <w:t xml:space="preserve">(see </w:t>
      </w:r>
      <w:r w:rsidR="00EA2ABC" w:rsidRPr="00F1568B">
        <w:t>diagram</w:t>
      </w:r>
      <w:r w:rsidR="00A56181" w:rsidRPr="00F1568B">
        <w:t xml:space="preserve"> below</w:t>
      </w:r>
      <w:r w:rsidR="00EA2ABC" w:rsidRPr="00F1568B">
        <w:t>)</w:t>
      </w:r>
    </w:p>
    <w:p w14:paraId="2D832ED2" w14:textId="5214BCFC" w:rsidR="00B97833" w:rsidRPr="00785553" w:rsidRDefault="00A56181" w:rsidP="00785553">
      <w:pPr>
        <w:pStyle w:val="Heading1"/>
        <w:rPr>
          <w:rFonts w:asciiTheme="minorHAnsi" w:hAnsiTheme="minorHAnsi"/>
        </w:rPr>
      </w:pPr>
      <w:bookmarkStart w:id="3" w:name="_Toc68070521"/>
      <w:r w:rsidRPr="00785553">
        <w:rPr>
          <w:rFonts w:asciiTheme="minorHAnsi" w:hAnsiTheme="minorHAnsi"/>
        </w:rPr>
        <w:t xml:space="preserve">Who </w:t>
      </w:r>
      <w:r w:rsidR="007157E0" w:rsidRPr="00785553">
        <w:rPr>
          <w:rFonts w:asciiTheme="minorHAnsi" w:hAnsiTheme="minorHAnsi"/>
        </w:rPr>
        <w:t>is</w:t>
      </w:r>
      <w:r w:rsidR="002059DB" w:rsidRPr="00785553">
        <w:rPr>
          <w:rFonts w:asciiTheme="minorHAnsi" w:hAnsiTheme="minorHAnsi"/>
        </w:rPr>
        <w:t xml:space="preserve"> David Tollafield</w:t>
      </w:r>
      <w:r w:rsidR="007157E0" w:rsidRPr="00785553">
        <w:rPr>
          <w:rFonts w:asciiTheme="minorHAnsi" w:hAnsiTheme="minorHAnsi"/>
        </w:rPr>
        <w:t>?</w:t>
      </w:r>
      <w:bookmarkEnd w:id="3"/>
    </w:p>
    <w:p w14:paraId="121F8864" w14:textId="77777777" w:rsidR="0037494B" w:rsidRPr="00F1568B" w:rsidRDefault="0037494B" w:rsidP="006072CA">
      <w:pPr>
        <w:rPr>
          <w:b/>
          <w:sz w:val="22"/>
          <w:szCs w:val="28"/>
        </w:rPr>
      </w:pPr>
    </w:p>
    <w:p w14:paraId="5EC00F09" w14:textId="3F36B680" w:rsidR="0037494B" w:rsidRPr="00785553" w:rsidRDefault="002059DB" w:rsidP="006072CA">
      <w:pPr>
        <w:rPr>
          <w:sz w:val="22"/>
          <w:szCs w:val="28"/>
        </w:rPr>
      </w:pPr>
      <w:r w:rsidRPr="00F1568B">
        <w:rPr>
          <w:sz w:val="22"/>
          <w:szCs w:val="28"/>
        </w:rPr>
        <w:t xml:space="preserve">I am an author and podiatrist and I will work with </w:t>
      </w:r>
      <w:r w:rsidR="007157E0" w:rsidRPr="00F1568B">
        <w:rPr>
          <w:sz w:val="22"/>
          <w:szCs w:val="28"/>
        </w:rPr>
        <w:t xml:space="preserve">you or </w:t>
      </w:r>
      <w:r w:rsidRPr="00F1568B">
        <w:rPr>
          <w:sz w:val="22"/>
          <w:szCs w:val="28"/>
        </w:rPr>
        <w:t xml:space="preserve">your own podiatrist </w:t>
      </w:r>
      <w:r w:rsidR="007157E0" w:rsidRPr="00F1568B">
        <w:rPr>
          <w:sz w:val="22"/>
          <w:szCs w:val="28"/>
        </w:rPr>
        <w:t>(</w:t>
      </w:r>
      <w:r w:rsidRPr="00F1568B">
        <w:rPr>
          <w:sz w:val="22"/>
          <w:szCs w:val="28"/>
        </w:rPr>
        <w:t>podiatric surgeon</w:t>
      </w:r>
      <w:r w:rsidR="007157E0" w:rsidRPr="00F1568B">
        <w:rPr>
          <w:sz w:val="22"/>
          <w:szCs w:val="28"/>
        </w:rPr>
        <w:t>)</w:t>
      </w:r>
      <w:r w:rsidRPr="00F1568B">
        <w:rPr>
          <w:sz w:val="22"/>
          <w:szCs w:val="28"/>
        </w:rPr>
        <w:t xml:space="preserve"> to produce a publication for patients and lay readers. I work for the company Busypencilcase Communications Ltd. </w:t>
      </w:r>
      <w:r w:rsidR="00A56181" w:rsidRPr="00F1568B">
        <w:rPr>
          <w:sz w:val="22"/>
          <w:szCs w:val="28"/>
        </w:rPr>
        <w:t>Please do connect to my website where there are more details</w:t>
      </w:r>
      <w:r w:rsidRPr="00F1568B">
        <w:rPr>
          <w:sz w:val="22"/>
          <w:szCs w:val="28"/>
        </w:rPr>
        <w:t xml:space="preserve"> about me</w:t>
      </w:r>
      <w:r w:rsidR="00B97833" w:rsidRPr="00F1568B">
        <w:rPr>
          <w:sz w:val="22"/>
          <w:szCs w:val="28"/>
        </w:rPr>
        <w:t xml:space="preserve">. </w:t>
      </w:r>
      <w:r w:rsidR="006072CA" w:rsidRPr="00F1568B">
        <w:rPr>
          <w:sz w:val="22"/>
          <w:szCs w:val="28"/>
        </w:rPr>
        <w:t>I have attached my own journey</w:t>
      </w:r>
      <w:r w:rsidR="00A56181" w:rsidRPr="00F1568B">
        <w:rPr>
          <w:sz w:val="22"/>
          <w:szCs w:val="28"/>
        </w:rPr>
        <w:t xml:space="preserve"> </w:t>
      </w:r>
      <w:r w:rsidR="007157E0" w:rsidRPr="00F1568B">
        <w:rPr>
          <w:sz w:val="22"/>
          <w:szCs w:val="28"/>
        </w:rPr>
        <w:t>(</w:t>
      </w:r>
      <w:r w:rsidR="00EB5FEA" w:rsidRPr="00F1568B">
        <w:rPr>
          <w:sz w:val="22"/>
          <w:szCs w:val="28"/>
        </w:rPr>
        <w:t>#2</w:t>
      </w:r>
      <w:r w:rsidR="007157E0" w:rsidRPr="00F1568B">
        <w:rPr>
          <w:sz w:val="22"/>
          <w:szCs w:val="28"/>
        </w:rPr>
        <w:t>)</w:t>
      </w:r>
      <w:r w:rsidR="00EB5FEA" w:rsidRPr="00F1568B">
        <w:rPr>
          <w:sz w:val="22"/>
          <w:szCs w:val="28"/>
        </w:rPr>
        <w:t xml:space="preserve"> </w:t>
      </w:r>
      <w:r w:rsidR="00A56181" w:rsidRPr="00F1568B">
        <w:rPr>
          <w:sz w:val="22"/>
          <w:szCs w:val="28"/>
        </w:rPr>
        <w:t xml:space="preserve">and examples of </w:t>
      </w:r>
      <w:r w:rsidR="00EB5FEA" w:rsidRPr="00F1568B">
        <w:rPr>
          <w:sz w:val="22"/>
          <w:szCs w:val="28"/>
        </w:rPr>
        <w:t>another</w:t>
      </w:r>
      <w:r w:rsidR="00A56181" w:rsidRPr="00F1568B">
        <w:rPr>
          <w:sz w:val="22"/>
          <w:szCs w:val="28"/>
        </w:rPr>
        <w:t xml:space="preserve"> </w:t>
      </w:r>
      <w:r w:rsidRPr="00F1568B">
        <w:rPr>
          <w:sz w:val="22"/>
          <w:szCs w:val="28"/>
        </w:rPr>
        <w:t>patient with</w:t>
      </w:r>
      <w:r w:rsidR="00EB5FEA" w:rsidRPr="00F1568B">
        <w:rPr>
          <w:sz w:val="22"/>
          <w:szCs w:val="28"/>
        </w:rPr>
        <w:t xml:space="preserve"> excerpts</w:t>
      </w:r>
      <w:r w:rsidR="006072CA" w:rsidRPr="00F1568B">
        <w:rPr>
          <w:sz w:val="22"/>
          <w:szCs w:val="28"/>
        </w:rPr>
        <w:t xml:space="preserve">. </w:t>
      </w:r>
      <w:r w:rsidR="00A56181" w:rsidRPr="00F1568B">
        <w:rPr>
          <w:sz w:val="22"/>
          <w:szCs w:val="28"/>
        </w:rPr>
        <w:t>D</w:t>
      </w:r>
      <w:r w:rsidR="00364E45" w:rsidRPr="00F1568B">
        <w:rPr>
          <w:sz w:val="22"/>
          <w:szCs w:val="28"/>
        </w:rPr>
        <w:t xml:space="preserve">o not worry about embellishment unless you feel comfortable. </w:t>
      </w:r>
      <w:r w:rsidR="00A56181" w:rsidRPr="00F1568B">
        <w:rPr>
          <w:sz w:val="22"/>
          <w:szCs w:val="28"/>
        </w:rPr>
        <w:t>Please d</w:t>
      </w:r>
      <w:r w:rsidR="00364E45" w:rsidRPr="00F1568B">
        <w:rPr>
          <w:sz w:val="22"/>
          <w:szCs w:val="28"/>
        </w:rPr>
        <w:t>escribe any experience</w:t>
      </w:r>
      <w:r w:rsidR="007735C5">
        <w:rPr>
          <w:sz w:val="22"/>
          <w:szCs w:val="28"/>
        </w:rPr>
        <w:t xml:space="preserve"> as you are sharing this information potentially with others</w:t>
      </w:r>
      <w:r w:rsidR="00364E45" w:rsidRPr="00F1568B">
        <w:rPr>
          <w:sz w:val="22"/>
          <w:szCs w:val="28"/>
        </w:rPr>
        <w:t xml:space="preserve">. </w:t>
      </w:r>
    </w:p>
    <w:p w14:paraId="1A3E2D84" w14:textId="022578AA" w:rsidR="00EB5FEA" w:rsidRPr="00785553" w:rsidRDefault="00F1568B" w:rsidP="00785553">
      <w:pPr>
        <w:pStyle w:val="Heading1"/>
        <w:rPr>
          <w:rFonts w:asciiTheme="minorHAnsi" w:hAnsiTheme="minorHAnsi"/>
        </w:rPr>
      </w:pPr>
      <w:bookmarkStart w:id="4" w:name="_Toc68070522"/>
      <w:r w:rsidRPr="00785553">
        <w:rPr>
          <w:rFonts w:asciiTheme="minorHAnsi" w:hAnsiTheme="minorHAnsi"/>
        </w:rPr>
        <w:t>How to submit</w:t>
      </w:r>
      <w:bookmarkEnd w:id="4"/>
    </w:p>
    <w:p w14:paraId="277FFFB9" w14:textId="77777777" w:rsidR="00526822" w:rsidRPr="00526822" w:rsidRDefault="00526822" w:rsidP="00526822"/>
    <w:p w14:paraId="5A3C7726" w14:textId="48B3EF1B" w:rsidR="00F1568B" w:rsidRPr="00785553" w:rsidRDefault="00F1568B" w:rsidP="00B97833">
      <w:pPr>
        <w:rPr>
          <w:sz w:val="22"/>
        </w:rPr>
      </w:pPr>
      <w:r w:rsidRPr="00F1568B">
        <w:rPr>
          <w:sz w:val="22"/>
        </w:rPr>
        <w:t xml:space="preserve">Ideally use </w:t>
      </w:r>
      <w:r>
        <w:rPr>
          <w:sz w:val="22"/>
        </w:rPr>
        <w:t xml:space="preserve">Microsoft </w:t>
      </w:r>
      <w:r w:rsidRPr="00F1568B">
        <w:rPr>
          <w:sz w:val="22"/>
        </w:rPr>
        <w:t>Word</w:t>
      </w:r>
      <w:r>
        <w:rPr>
          <w:sz w:val="22"/>
        </w:rPr>
        <w:t>, but you can handwrite if you prefer. Record at the end of the day.  As time progresses (after 3-4 weeks) you can record less frequently. It is better to write your thoughts immediately as recall is neither accurate nor easy after the event.  It is better to submit photos separately from a digital camera or smartphone/tablet labelled with the date on the file</w:t>
      </w:r>
      <w:r w:rsidR="007735C5">
        <w:rPr>
          <w:sz w:val="22"/>
        </w:rPr>
        <w:t xml:space="preserve"> although not essential</w:t>
      </w:r>
      <w:r>
        <w:rPr>
          <w:sz w:val="22"/>
        </w:rPr>
        <w:t xml:space="preserve">. Discuss with your consultant where to send to files or write to me at </w:t>
      </w:r>
      <w:r w:rsidR="00785553" w:rsidRPr="00785553">
        <w:rPr>
          <w:b/>
          <w:sz w:val="22"/>
        </w:rPr>
        <w:t>myfootjourneys</w:t>
      </w:r>
      <w:r w:rsidR="00670BC1">
        <w:rPr>
          <w:b/>
          <w:sz w:val="22"/>
        </w:rPr>
        <w:t>@mail</w:t>
      </w:r>
      <w:r w:rsidR="00785553" w:rsidRPr="00785553">
        <w:rPr>
          <w:b/>
          <w:sz w:val="22"/>
        </w:rPr>
        <w:t>.com</w:t>
      </w:r>
      <w:r>
        <w:rPr>
          <w:sz w:val="22"/>
        </w:rPr>
        <w:t xml:space="preserve"> </w:t>
      </w:r>
      <w:r w:rsidR="00C71E9E">
        <w:rPr>
          <w:sz w:val="22"/>
        </w:rPr>
        <w:t xml:space="preserve"> </w:t>
      </w:r>
      <w:r w:rsidR="007735C5">
        <w:rPr>
          <w:sz w:val="22"/>
        </w:rPr>
        <w:t>I will stay in touch with you</w:t>
      </w:r>
      <w:r w:rsidR="00785553">
        <w:rPr>
          <w:sz w:val="22"/>
        </w:rPr>
        <w:t>r</w:t>
      </w:r>
      <w:r w:rsidR="007735C5">
        <w:rPr>
          <w:sz w:val="22"/>
        </w:rPr>
        <w:t xml:space="preserve"> consultant during the process.</w:t>
      </w:r>
    </w:p>
    <w:p w14:paraId="05214E25" w14:textId="2EF937F9" w:rsidR="00B97833" w:rsidRPr="00785553" w:rsidRDefault="00B97833" w:rsidP="00785553">
      <w:pPr>
        <w:pStyle w:val="Heading1"/>
        <w:rPr>
          <w:rFonts w:asciiTheme="minorHAnsi" w:hAnsiTheme="minorHAnsi"/>
        </w:rPr>
      </w:pPr>
      <w:bookmarkStart w:id="5" w:name="_Toc68070523"/>
      <w:r w:rsidRPr="00785553">
        <w:rPr>
          <w:rFonts w:asciiTheme="minorHAnsi" w:hAnsiTheme="minorHAnsi"/>
        </w:rPr>
        <w:t>What’s in it for me?</w:t>
      </w:r>
      <w:bookmarkEnd w:id="5"/>
    </w:p>
    <w:p w14:paraId="69BF8302" w14:textId="4134A6B6" w:rsidR="00B97833" w:rsidRDefault="00B97833" w:rsidP="00C71E9E">
      <w:pPr>
        <w:rPr>
          <w:sz w:val="22"/>
          <w:szCs w:val="22"/>
        </w:rPr>
      </w:pPr>
      <w:r w:rsidRPr="00F1568B">
        <w:rPr>
          <w:sz w:val="22"/>
          <w:szCs w:val="22"/>
        </w:rPr>
        <w:t xml:space="preserve">Publishing is very expensive and so I cannot pay patients neither would </w:t>
      </w:r>
      <w:r w:rsidR="007735C5">
        <w:rPr>
          <w:sz w:val="22"/>
          <w:szCs w:val="22"/>
        </w:rPr>
        <w:t>this</w:t>
      </w:r>
      <w:r w:rsidRPr="00F1568B">
        <w:rPr>
          <w:sz w:val="22"/>
          <w:szCs w:val="22"/>
        </w:rPr>
        <w:t xml:space="preserve"> be ethical. </w:t>
      </w:r>
      <w:r w:rsidR="00EB5FEA" w:rsidRPr="00F1568B">
        <w:rPr>
          <w:sz w:val="22"/>
          <w:szCs w:val="22"/>
        </w:rPr>
        <w:t xml:space="preserve">You can back out at any time. </w:t>
      </w:r>
      <w:r w:rsidR="002059DB" w:rsidRPr="00F1568B">
        <w:rPr>
          <w:sz w:val="22"/>
          <w:szCs w:val="22"/>
        </w:rPr>
        <w:t xml:space="preserve">This is a voluntary activity supported by your professional and any information you </w:t>
      </w:r>
      <w:r w:rsidR="002059DB" w:rsidRPr="00F1568B">
        <w:rPr>
          <w:sz w:val="22"/>
          <w:szCs w:val="22"/>
        </w:rPr>
        <w:lastRenderedPageBreak/>
        <w:t>provide is guaranteed</w:t>
      </w:r>
      <w:r w:rsidRPr="00F1568B">
        <w:rPr>
          <w:sz w:val="22"/>
          <w:szCs w:val="22"/>
        </w:rPr>
        <w:t xml:space="preserve"> anonymity at all times</w:t>
      </w:r>
      <w:r w:rsidR="002059DB" w:rsidRPr="00F1568B">
        <w:rPr>
          <w:sz w:val="22"/>
          <w:szCs w:val="22"/>
        </w:rPr>
        <w:t>. A</w:t>
      </w:r>
      <w:r w:rsidR="00805895" w:rsidRPr="00F1568B">
        <w:rPr>
          <w:sz w:val="22"/>
          <w:szCs w:val="22"/>
        </w:rPr>
        <w:t xml:space="preserve"> made up name</w:t>
      </w:r>
      <w:r w:rsidR="002059DB" w:rsidRPr="00F1568B">
        <w:rPr>
          <w:sz w:val="22"/>
          <w:szCs w:val="22"/>
        </w:rPr>
        <w:t xml:space="preserve"> will be used selected by me or left to </w:t>
      </w:r>
      <w:r w:rsidR="00C71E9E" w:rsidRPr="00F1568B">
        <w:rPr>
          <w:sz w:val="22"/>
          <w:szCs w:val="22"/>
        </w:rPr>
        <w:t>choose</w:t>
      </w:r>
      <w:r w:rsidR="00805895" w:rsidRPr="00F1568B">
        <w:rPr>
          <w:sz w:val="22"/>
          <w:szCs w:val="22"/>
        </w:rPr>
        <w:t xml:space="preserve">. </w:t>
      </w:r>
      <w:r w:rsidRPr="00F1568B">
        <w:rPr>
          <w:sz w:val="22"/>
          <w:szCs w:val="22"/>
        </w:rPr>
        <w:t xml:space="preserve">However, you </w:t>
      </w:r>
      <w:r w:rsidR="002059DB" w:rsidRPr="00F1568B">
        <w:rPr>
          <w:sz w:val="22"/>
          <w:szCs w:val="22"/>
        </w:rPr>
        <w:t>will</w:t>
      </w:r>
      <w:r w:rsidRPr="00F1568B">
        <w:rPr>
          <w:sz w:val="22"/>
          <w:szCs w:val="22"/>
        </w:rPr>
        <w:t xml:space="preserve"> still be acknowledged </w:t>
      </w:r>
      <w:r w:rsidR="00805895" w:rsidRPr="00F1568B">
        <w:rPr>
          <w:sz w:val="22"/>
          <w:szCs w:val="22"/>
        </w:rPr>
        <w:t>as a beta-reader</w:t>
      </w:r>
      <w:r w:rsidRPr="00F1568B">
        <w:rPr>
          <w:sz w:val="22"/>
          <w:szCs w:val="22"/>
        </w:rPr>
        <w:t>.</w:t>
      </w:r>
      <w:r w:rsidR="00805895" w:rsidRPr="00F1568B">
        <w:rPr>
          <w:sz w:val="22"/>
          <w:szCs w:val="22"/>
        </w:rPr>
        <w:t xml:space="preserve"> </w:t>
      </w:r>
      <w:r w:rsidRPr="00F1568B">
        <w:rPr>
          <w:sz w:val="22"/>
          <w:szCs w:val="22"/>
        </w:rPr>
        <w:t xml:space="preserve"> </w:t>
      </w:r>
      <w:r w:rsidR="002059DB" w:rsidRPr="00F1568B">
        <w:rPr>
          <w:sz w:val="22"/>
          <w:szCs w:val="22"/>
        </w:rPr>
        <w:t>As a member of the College of Podiatry I am bound by their ethical code.</w:t>
      </w:r>
    </w:p>
    <w:p w14:paraId="1BEC75AD" w14:textId="77777777" w:rsidR="00C71E9E" w:rsidRDefault="00C71E9E" w:rsidP="00C71E9E">
      <w:pPr>
        <w:rPr>
          <w:sz w:val="22"/>
          <w:szCs w:val="22"/>
        </w:rPr>
      </w:pPr>
    </w:p>
    <w:p w14:paraId="076FFAE7" w14:textId="0132BB40" w:rsidR="0037494B" w:rsidRPr="00785553" w:rsidRDefault="0037494B" w:rsidP="00C71E9E">
      <w:pPr>
        <w:pStyle w:val="Heading1"/>
        <w:spacing w:before="0" w:line="240" w:lineRule="auto"/>
        <w:rPr>
          <w:rFonts w:asciiTheme="minorHAnsi" w:hAnsiTheme="minorHAnsi"/>
        </w:rPr>
      </w:pPr>
      <w:bookmarkStart w:id="6" w:name="_Toc68070524"/>
      <w:r w:rsidRPr="00785553">
        <w:rPr>
          <w:rFonts w:asciiTheme="minorHAnsi" w:hAnsiTheme="minorHAnsi"/>
        </w:rPr>
        <w:t>If your diary is published</w:t>
      </w:r>
      <w:bookmarkEnd w:id="6"/>
    </w:p>
    <w:p w14:paraId="40008BD8" w14:textId="77777777" w:rsidR="0037494B" w:rsidRDefault="0037494B" w:rsidP="00C71E9E">
      <w:pPr>
        <w:rPr>
          <w:sz w:val="22"/>
          <w:szCs w:val="22"/>
        </w:rPr>
      </w:pPr>
      <w:r>
        <w:rPr>
          <w:sz w:val="22"/>
          <w:szCs w:val="22"/>
        </w:rPr>
        <w:t>Publishing within Footlocker gives access to anyone who signs up. In some cases I will publish a wider description of the content, usually as an e-book. E</w:t>
      </w:r>
      <w:r w:rsidR="00B97833" w:rsidRPr="00F1568B">
        <w:rPr>
          <w:sz w:val="22"/>
          <w:szCs w:val="22"/>
        </w:rPr>
        <w:t xml:space="preserve">-books cannot be provided free but are set at a low price for uploading on tablets, smart phones and kindle. Published books in print will be sent to all contributors free once available. </w:t>
      </w:r>
      <w:r w:rsidR="00805895" w:rsidRPr="00F1568B">
        <w:rPr>
          <w:sz w:val="22"/>
          <w:szCs w:val="22"/>
        </w:rPr>
        <w:t xml:space="preserve">If you want to see a sample go to amazon.co.uk and select </w:t>
      </w:r>
      <w:r w:rsidR="00805895" w:rsidRPr="00F1568B">
        <w:rPr>
          <w:b/>
          <w:sz w:val="22"/>
          <w:szCs w:val="22"/>
        </w:rPr>
        <w:t>books-Tollafield</w:t>
      </w:r>
      <w:r w:rsidR="00805895" w:rsidRPr="00F1568B">
        <w:rPr>
          <w:sz w:val="22"/>
          <w:szCs w:val="22"/>
        </w:rPr>
        <w:t xml:space="preserve">, or click on the link below and you will be able to download a free sample of my </w:t>
      </w:r>
      <w:hyperlink r:id="rId11" w:history="1">
        <w:r w:rsidR="00805895" w:rsidRPr="00F1568B">
          <w:rPr>
            <w:rStyle w:val="Hyperlink"/>
            <w:sz w:val="22"/>
            <w:szCs w:val="22"/>
          </w:rPr>
          <w:t>Morton’s Neuroma</w:t>
        </w:r>
      </w:hyperlink>
      <w:r w:rsidR="00805895" w:rsidRPr="00F1568B">
        <w:rPr>
          <w:sz w:val="22"/>
          <w:szCs w:val="22"/>
        </w:rPr>
        <w:t xml:space="preserve"> book. </w:t>
      </w:r>
    </w:p>
    <w:p w14:paraId="0DB6D9CE" w14:textId="77777777" w:rsidR="0037494B" w:rsidRDefault="0037494B" w:rsidP="0037494B">
      <w:pPr>
        <w:rPr>
          <w:sz w:val="22"/>
          <w:szCs w:val="22"/>
        </w:rPr>
      </w:pPr>
    </w:p>
    <w:p w14:paraId="159509CA" w14:textId="52CB756D" w:rsidR="00805895" w:rsidRPr="00F1568B" w:rsidRDefault="007735C5" w:rsidP="00B97833">
      <w:pPr>
        <w:rPr>
          <w:sz w:val="22"/>
          <w:szCs w:val="22"/>
        </w:rPr>
      </w:pPr>
      <w:r>
        <w:rPr>
          <w:sz w:val="22"/>
          <w:szCs w:val="22"/>
        </w:rPr>
        <w:t>P</w:t>
      </w:r>
      <w:r w:rsidR="00B97833" w:rsidRPr="00F1568B">
        <w:rPr>
          <w:sz w:val="22"/>
          <w:szCs w:val="22"/>
        </w:rPr>
        <w:t xml:space="preserve">atient materials </w:t>
      </w:r>
      <w:r>
        <w:rPr>
          <w:sz w:val="22"/>
          <w:szCs w:val="22"/>
        </w:rPr>
        <w:t>will be</w:t>
      </w:r>
      <w:r w:rsidR="00B97833" w:rsidRPr="00F1568B">
        <w:rPr>
          <w:sz w:val="22"/>
          <w:szCs w:val="22"/>
        </w:rPr>
        <w:t xml:space="preserve"> available free from my website </w:t>
      </w:r>
      <w:hyperlink r:id="rId12" w:history="1">
        <w:r w:rsidR="00805895" w:rsidRPr="00F1568B">
          <w:rPr>
            <w:rStyle w:val="Hyperlink"/>
            <w:sz w:val="22"/>
            <w:szCs w:val="22"/>
          </w:rPr>
          <w:t>http://www.consultingfootpain.co.uk/</w:t>
        </w:r>
      </w:hyperlink>
    </w:p>
    <w:p w14:paraId="1557DA3D" w14:textId="2076B148" w:rsidR="00F1568B" w:rsidRPr="00C71E9E" w:rsidRDefault="00EA6688" w:rsidP="00785553">
      <w:pPr>
        <w:pStyle w:val="Heading2"/>
        <w:rPr>
          <w:rFonts w:asciiTheme="minorHAnsi" w:hAnsiTheme="minorHAnsi"/>
          <w:color w:val="000000" w:themeColor="text1"/>
          <w:sz w:val="21"/>
          <w:szCs w:val="21"/>
        </w:rPr>
      </w:pPr>
      <w:bookmarkStart w:id="7" w:name="_Toc68070525"/>
      <w:r w:rsidRPr="00C71E9E">
        <w:rPr>
          <w:rFonts w:asciiTheme="minorHAnsi" w:hAnsiTheme="minorHAnsi"/>
          <w:color w:val="000000" w:themeColor="text1"/>
          <w:sz w:val="22"/>
          <w:szCs w:val="22"/>
        </w:rPr>
        <w:t>Bunion surgery</w:t>
      </w:r>
      <w:bookmarkEnd w:id="7"/>
    </w:p>
    <w:p w14:paraId="769984FA" w14:textId="77777777" w:rsidR="00F1568B" w:rsidRDefault="00F1568B" w:rsidP="00F1568B">
      <w:pPr>
        <w:rPr>
          <w:b/>
          <w:sz w:val="22"/>
          <w:szCs w:val="22"/>
        </w:rPr>
      </w:pPr>
    </w:p>
    <w:p w14:paraId="39E90B97" w14:textId="09CF9301" w:rsidR="00EA6688" w:rsidRPr="00C71E9E" w:rsidRDefault="00F1568B" w:rsidP="00C71E9E">
      <w:pPr>
        <w:ind w:firstLine="720"/>
        <w:rPr>
          <w:b/>
          <w:sz w:val="22"/>
          <w:szCs w:val="22"/>
        </w:rPr>
      </w:pPr>
      <w:r w:rsidRPr="00F1568B">
        <w:rPr>
          <w:b/>
          <w:color w:val="000000" w:themeColor="text1"/>
          <w:u w:val="single"/>
        </w:rPr>
        <w:t>Day</w:t>
      </w:r>
      <w:r w:rsidR="00EB5FEA" w:rsidRPr="00F1568B">
        <w:rPr>
          <w:b/>
          <w:color w:val="000000" w:themeColor="text1"/>
          <w:sz w:val="22"/>
          <w:u w:val="single"/>
        </w:rPr>
        <w:t xml:space="preserve"> </w:t>
      </w:r>
      <w:r w:rsidR="00EB5FEA" w:rsidRPr="00F1568B">
        <w:rPr>
          <w:rStyle w:val="SubtleEmphasis"/>
          <w:rFonts w:cs="Arial"/>
          <w:b/>
          <w:i w:val="0"/>
          <w:color w:val="000000" w:themeColor="text1"/>
          <w:sz w:val="22"/>
          <w:szCs w:val="22"/>
          <w:u w:val="single"/>
        </w:rPr>
        <w:t>5</w:t>
      </w:r>
      <w:r w:rsidR="00EB5FEA" w:rsidRPr="00F1568B">
        <w:rPr>
          <w:rStyle w:val="SubtleEmphasis"/>
          <w:rFonts w:cs="Arial"/>
          <w:i w:val="0"/>
          <w:color w:val="000000" w:themeColor="text1"/>
          <w:sz w:val="22"/>
          <w:szCs w:val="22"/>
        </w:rPr>
        <w:tab/>
      </w:r>
      <w:r w:rsidR="00D05AD6" w:rsidRPr="00F1568B">
        <w:rPr>
          <w:rFonts w:cs="Arial"/>
          <w:color w:val="000000" w:themeColor="text1"/>
          <w:sz w:val="22"/>
          <w:szCs w:val="22"/>
        </w:rPr>
        <w:t>Woke at usual time, my body clock seems to be getting back to normal.  I have mastered the art of getting in and out of the bath keeping my left leg clear of the water, being nimble and agile has its advantages. No pain on waking but after bathing and dressing and manoeuvring downstairs I was starting to feel uncomfortable, after sitting with foot elevated for a while was feeling better.  Have not felt the need for any pain relief so far today. The rest of the day was spent watch Christmas films on TV with foot elevated. No pain, although I have started to feel sharp shooting pains from my toes and across the top of my foot, they last a few minutes and are quite painful. Evening spent watching TV   with foot elevated and a pack of frozen peas under heel/arch of my foot. No pain to speak of, still getting shooting pains which make me ‘ouch’ out loud!</w:t>
      </w:r>
    </w:p>
    <w:p w14:paraId="17C8CE72" w14:textId="7B475331" w:rsidR="00D05AD6" w:rsidRPr="00C71E9E" w:rsidRDefault="00F1568B" w:rsidP="00C71E9E">
      <w:pPr>
        <w:ind w:firstLine="720"/>
        <w:rPr>
          <w:rFonts w:cs="Arial"/>
          <w:b/>
          <w:sz w:val="22"/>
          <w:szCs w:val="22"/>
        </w:rPr>
      </w:pPr>
      <w:r w:rsidRPr="00F1568B">
        <w:rPr>
          <w:rFonts w:cs="Arial"/>
          <w:b/>
          <w:sz w:val="22"/>
          <w:szCs w:val="22"/>
          <w:u w:val="single"/>
        </w:rPr>
        <w:t xml:space="preserve">Day </w:t>
      </w:r>
      <w:r w:rsidR="00D05AD6" w:rsidRPr="00F1568B">
        <w:rPr>
          <w:rFonts w:cs="Arial"/>
          <w:b/>
          <w:sz w:val="22"/>
          <w:szCs w:val="22"/>
          <w:u w:val="single"/>
        </w:rPr>
        <w:t>13</w:t>
      </w:r>
      <w:r w:rsidR="00EB5FEA" w:rsidRPr="00F1568B">
        <w:rPr>
          <w:rFonts w:cs="Arial"/>
          <w:b/>
          <w:sz w:val="22"/>
          <w:szCs w:val="22"/>
        </w:rPr>
        <w:t xml:space="preserve"> </w:t>
      </w:r>
      <w:r w:rsidR="00D05AD6" w:rsidRPr="00F1568B">
        <w:rPr>
          <w:rFonts w:cs="Arial"/>
          <w:sz w:val="22"/>
          <w:szCs w:val="22"/>
        </w:rPr>
        <w:t xml:space="preserve">Finally, the day I have been looking forward to.  I was up earlier than I have become used to as my appointment was for 9 am </w:t>
      </w:r>
      <w:r w:rsidR="00EA6688" w:rsidRPr="00F1568B">
        <w:rPr>
          <w:rFonts w:cs="Arial"/>
          <w:sz w:val="22"/>
          <w:szCs w:val="22"/>
        </w:rPr>
        <w:t>…</w:t>
      </w:r>
      <w:r w:rsidR="00D05AD6" w:rsidRPr="00F1568B">
        <w:rPr>
          <w:rFonts w:cs="Arial"/>
          <w:sz w:val="22"/>
          <w:szCs w:val="22"/>
        </w:rPr>
        <w:t xml:space="preserve"> the nurse removed the bandages carefully, this time I sat and watched as I knew what was underneath!  David T popped in to have a look and to take a picture, as we were chatting I kept my eyes on him (rather than watch the nurse) whilst she removed the </w:t>
      </w:r>
      <w:r w:rsidR="00EA6688" w:rsidRPr="00F1568B">
        <w:rPr>
          <w:rFonts w:cs="Arial"/>
          <w:sz w:val="22"/>
          <w:szCs w:val="22"/>
        </w:rPr>
        <w:t>Steristrips</w:t>
      </w:r>
      <w:r w:rsidR="00D05AD6" w:rsidRPr="00F1568B">
        <w:rPr>
          <w:rFonts w:cs="Arial"/>
          <w:sz w:val="22"/>
          <w:szCs w:val="22"/>
        </w:rPr>
        <w:t xml:space="preserve">, the relief was instant; the strips had become very constrictive and were making my foot quite uncomfortable. Wearing my Aircast boot means I can walk without the aid of a crutch, I must admit that I found using two at the same time didn’t work for me as my balance was all over the place, but one on the same side as the injured foot gave me more stability but everyone is different. </w:t>
      </w:r>
    </w:p>
    <w:p w14:paraId="020B4480" w14:textId="53EAAB86" w:rsidR="00D05AD6" w:rsidRPr="00F1568B" w:rsidRDefault="00D05AD6" w:rsidP="00F1568B">
      <w:pPr>
        <w:ind w:firstLine="720"/>
        <w:rPr>
          <w:rFonts w:cs="Arial"/>
          <w:b/>
          <w:sz w:val="22"/>
          <w:szCs w:val="22"/>
        </w:rPr>
      </w:pPr>
      <w:r w:rsidRPr="00F1568B">
        <w:rPr>
          <w:rFonts w:cs="Arial"/>
          <w:b/>
          <w:sz w:val="22"/>
          <w:szCs w:val="22"/>
          <w:u w:val="single"/>
        </w:rPr>
        <w:t>D</w:t>
      </w:r>
      <w:r w:rsidR="00F1568B" w:rsidRPr="00F1568B">
        <w:rPr>
          <w:rFonts w:cs="Arial"/>
          <w:b/>
          <w:sz w:val="22"/>
          <w:szCs w:val="22"/>
          <w:u w:val="single"/>
        </w:rPr>
        <w:t>ay</w:t>
      </w:r>
      <w:r w:rsidR="007735C5">
        <w:rPr>
          <w:rFonts w:cs="Arial"/>
          <w:b/>
          <w:sz w:val="22"/>
          <w:szCs w:val="22"/>
          <w:u w:val="single"/>
        </w:rPr>
        <w:t xml:space="preserve"> 27-</w:t>
      </w:r>
      <w:r w:rsidRPr="00F1568B">
        <w:rPr>
          <w:rFonts w:cs="Arial"/>
          <w:b/>
          <w:sz w:val="22"/>
          <w:szCs w:val="22"/>
          <w:u w:val="single"/>
        </w:rPr>
        <w:t>28</w:t>
      </w:r>
      <w:r w:rsidR="00EB5FEA" w:rsidRPr="00F1568B">
        <w:rPr>
          <w:rFonts w:cs="Arial"/>
          <w:b/>
          <w:sz w:val="22"/>
          <w:szCs w:val="22"/>
        </w:rPr>
        <w:t xml:space="preserve"> </w:t>
      </w:r>
      <w:r w:rsidRPr="00F1568B">
        <w:rPr>
          <w:rFonts w:cs="Arial"/>
          <w:sz w:val="22"/>
          <w:szCs w:val="22"/>
        </w:rPr>
        <w:t>Resting with foot elevated certainly helps, the swelling has reduced considerably over the past two days, all but one little bit of scabbing has come off and I’m walking around the house with a slipper on as I’m finding the Aircast boot is making my hip ache with the weight and lop-sided gait, but still wearing it to go outside, which is minimal. I’m continuing to massage with Bio-Oil onto the scar. I’m now into my fifth week since surgery and hopefully when I see the Physiotherapist next week she will tell me to leave the Aircast boot of entirely. Shooting pains are less and less, all in all, everything is going nicely</w:t>
      </w:r>
      <w:r w:rsidR="002B24EA" w:rsidRPr="00F1568B">
        <w:rPr>
          <w:rFonts w:cs="Arial"/>
          <w:sz w:val="22"/>
          <w:szCs w:val="22"/>
        </w:rPr>
        <w:t>.</w:t>
      </w:r>
    </w:p>
    <w:p w14:paraId="396F2E11" w14:textId="77777777" w:rsidR="002B24EA" w:rsidRDefault="002B24EA" w:rsidP="00D05AD6">
      <w:pPr>
        <w:rPr>
          <w:rFonts w:cs="Arial"/>
          <w:sz w:val="22"/>
          <w:szCs w:val="22"/>
        </w:rPr>
      </w:pPr>
    </w:p>
    <w:p w14:paraId="4FFC9E3D" w14:textId="23EA9B25" w:rsidR="002B24EA" w:rsidRPr="00C71E9E" w:rsidRDefault="00EB5FEA" w:rsidP="00785553">
      <w:pPr>
        <w:pStyle w:val="Heading2"/>
        <w:rPr>
          <w:rFonts w:asciiTheme="minorHAnsi" w:hAnsiTheme="minorHAnsi"/>
          <w:color w:val="000000" w:themeColor="text1"/>
          <w:sz w:val="22"/>
          <w:szCs w:val="22"/>
        </w:rPr>
      </w:pPr>
      <w:bookmarkStart w:id="8" w:name="_Toc68070526"/>
      <w:r w:rsidRPr="00C71E9E">
        <w:rPr>
          <w:rFonts w:asciiTheme="minorHAnsi" w:hAnsiTheme="minorHAnsi"/>
          <w:color w:val="000000" w:themeColor="text1"/>
          <w:sz w:val="22"/>
          <w:szCs w:val="22"/>
        </w:rPr>
        <w:t>Morton’s Neuroma</w:t>
      </w:r>
      <w:bookmarkEnd w:id="8"/>
    </w:p>
    <w:p w14:paraId="5D8368E6" w14:textId="77777777" w:rsidR="00EB5FEA" w:rsidRPr="00F1568B" w:rsidRDefault="00EB5FEA" w:rsidP="00D05AD6">
      <w:pPr>
        <w:rPr>
          <w:rFonts w:cs="Arial"/>
          <w:sz w:val="22"/>
          <w:szCs w:val="22"/>
        </w:rPr>
      </w:pPr>
    </w:p>
    <w:p w14:paraId="1AA74F4F" w14:textId="5266F5A1" w:rsidR="00EB5FEA" w:rsidRPr="00F1568B" w:rsidRDefault="00EB5FEA" w:rsidP="00EB5FEA">
      <w:pPr>
        <w:ind w:left="284"/>
        <w:rPr>
          <w:color w:val="000000" w:themeColor="text1"/>
          <w:sz w:val="22"/>
          <w:szCs w:val="22"/>
        </w:rPr>
      </w:pPr>
      <w:r w:rsidRPr="00F1568B">
        <w:rPr>
          <w:b/>
          <w:color w:val="000000" w:themeColor="text1"/>
          <w:sz w:val="22"/>
          <w:szCs w:val="22"/>
          <w:u w:val="single"/>
        </w:rPr>
        <w:t>Day 1:</w:t>
      </w:r>
      <w:r w:rsidRPr="00F1568B">
        <w:rPr>
          <w:b/>
          <w:color w:val="000000" w:themeColor="text1"/>
          <w:sz w:val="22"/>
          <w:szCs w:val="22"/>
        </w:rPr>
        <w:t xml:space="preserve"> </w:t>
      </w:r>
      <w:r w:rsidRPr="00F1568B">
        <w:rPr>
          <w:color w:val="000000" w:themeColor="text1"/>
          <w:sz w:val="22"/>
          <w:szCs w:val="22"/>
        </w:rPr>
        <w:t>The</w:t>
      </w:r>
      <w:r w:rsidRPr="00F1568B">
        <w:rPr>
          <w:b/>
          <w:color w:val="000000" w:themeColor="text1"/>
          <w:sz w:val="22"/>
          <w:szCs w:val="22"/>
        </w:rPr>
        <w:t xml:space="preserve"> </w:t>
      </w:r>
      <w:r w:rsidRPr="00F1568B">
        <w:rPr>
          <w:color w:val="000000" w:themeColor="text1"/>
          <w:sz w:val="22"/>
          <w:szCs w:val="22"/>
        </w:rPr>
        <w:t>anaesthetic block lasted until midnight and then the foot came back to life. That meant it had worked for 15 hours. A forced wiggle (of the foot) brought stinging so I took another ibuprofen after I had loaded myself with paracetamol and codeine earlier. The wiggle was involuntary and the wound hurt like crazy. My first night had not been so good, but then I don’t sleep well anyway. Stinging to throbbing so level 2-3 at most; this is the visual analogue scale used when assessing pain. Ten is pretty bad but I was okay…</w:t>
      </w:r>
    </w:p>
    <w:p w14:paraId="1F9A3E27" w14:textId="77777777" w:rsidR="00EB5FEA" w:rsidRPr="00F1568B" w:rsidRDefault="00EB5FEA" w:rsidP="00EB5FEA">
      <w:pPr>
        <w:ind w:left="284"/>
        <w:rPr>
          <w:color w:val="000000" w:themeColor="text1"/>
          <w:sz w:val="22"/>
          <w:szCs w:val="22"/>
        </w:rPr>
      </w:pPr>
    </w:p>
    <w:p w14:paraId="26F2A844" w14:textId="73250E88" w:rsidR="00EB5FEA" w:rsidRPr="00F1568B" w:rsidRDefault="00EB5FEA" w:rsidP="00EB5FEA">
      <w:pPr>
        <w:ind w:left="284"/>
        <w:rPr>
          <w:color w:val="000000" w:themeColor="text1"/>
          <w:sz w:val="22"/>
          <w:szCs w:val="22"/>
        </w:rPr>
      </w:pPr>
      <w:r w:rsidRPr="00F1568B">
        <w:rPr>
          <w:color w:val="000000" w:themeColor="text1"/>
          <w:sz w:val="22"/>
          <w:szCs w:val="22"/>
        </w:rPr>
        <w:t xml:space="preserve">…The shower was avoided and would have to wait until the initial discomfort started to ease, allowing me to stand. The sticky dressing was no longer secure and had overlapped. The foot </w:t>
      </w:r>
      <w:r w:rsidRPr="00F1568B">
        <w:rPr>
          <w:color w:val="000000" w:themeColor="text1"/>
          <w:sz w:val="22"/>
          <w:szCs w:val="22"/>
        </w:rPr>
        <w:lastRenderedPageBreak/>
        <w:t>continued to wax and wane - pain wise; but always best in the Aircast</w:t>
      </w:r>
      <w:r w:rsidRPr="00F1568B">
        <w:rPr>
          <w:color w:val="000000" w:themeColor="text1"/>
          <w:sz w:val="22"/>
          <w:szCs w:val="22"/>
          <w:vertAlign w:val="superscript"/>
        </w:rPr>
        <w:t>TM</w:t>
      </w:r>
      <w:r w:rsidRPr="00F1568B">
        <w:rPr>
          <w:color w:val="000000" w:themeColor="text1"/>
          <w:sz w:val="22"/>
          <w:szCs w:val="22"/>
        </w:rPr>
        <w:t xml:space="preserve"> for any standing, of which I did little. Hanging the foot down was not too bad. This is a </w:t>
      </w:r>
      <w:proofErr w:type="spellStart"/>
      <w:r w:rsidRPr="00F1568B">
        <w:rPr>
          <w:color w:val="000000" w:themeColor="text1"/>
          <w:sz w:val="22"/>
          <w:szCs w:val="22"/>
        </w:rPr>
        <w:t>tell tale</w:t>
      </w:r>
      <w:proofErr w:type="spellEnd"/>
      <w:r w:rsidRPr="00F1568B">
        <w:rPr>
          <w:color w:val="000000" w:themeColor="text1"/>
          <w:sz w:val="22"/>
          <w:szCs w:val="22"/>
        </w:rPr>
        <w:t xml:space="preserve"> sign as to how things are going. Hanging a foot down can be pretty unpleasant in the early days, so I seemed to have overcome hurdle 1 in that regard. </w:t>
      </w:r>
    </w:p>
    <w:p w14:paraId="462E0AF9" w14:textId="77777777" w:rsidR="00EB5FEA" w:rsidRPr="00F1568B" w:rsidRDefault="00EB5FEA" w:rsidP="00EB5FEA">
      <w:pPr>
        <w:ind w:left="284"/>
        <w:rPr>
          <w:color w:val="000000" w:themeColor="text1"/>
          <w:sz w:val="22"/>
          <w:szCs w:val="22"/>
        </w:rPr>
      </w:pPr>
    </w:p>
    <w:p w14:paraId="6F67DD3A" w14:textId="6FAB65A0" w:rsidR="00EB5FEA" w:rsidRPr="00F1568B" w:rsidRDefault="00EB5FEA" w:rsidP="00EB5FEA">
      <w:pPr>
        <w:ind w:left="284"/>
        <w:rPr>
          <w:color w:val="000000" w:themeColor="text1"/>
          <w:sz w:val="22"/>
          <w:szCs w:val="22"/>
        </w:rPr>
      </w:pPr>
      <w:r w:rsidRPr="00F1568B">
        <w:rPr>
          <w:color w:val="000000" w:themeColor="text1"/>
          <w:sz w:val="22"/>
          <w:szCs w:val="22"/>
        </w:rPr>
        <w:t>My stinging was replaced by throbbing. Paracetamol (x2) 500mg and (x1) 400mg ibuprofen was sufficient to control my discomfort. My second night was much better.</w:t>
      </w:r>
    </w:p>
    <w:p w14:paraId="7E9EF40D" w14:textId="77777777" w:rsidR="00EB5FEA" w:rsidRPr="00F1568B" w:rsidRDefault="00EB5FEA" w:rsidP="00EB5FEA">
      <w:pPr>
        <w:ind w:left="284"/>
        <w:rPr>
          <w:color w:val="000000" w:themeColor="text1"/>
          <w:sz w:val="22"/>
          <w:szCs w:val="22"/>
        </w:rPr>
      </w:pPr>
    </w:p>
    <w:p w14:paraId="067FEC4B" w14:textId="77777777" w:rsidR="00EB5FEA" w:rsidRPr="00F1568B" w:rsidRDefault="00EB5FEA" w:rsidP="00EB5FEA">
      <w:pPr>
        <w:widowControl w:val="0"/>
        <w:autoSpaceDE w:val="0"/>
        <w:autoSpaceDN w:val="0"/>
        <w:adjustRightInd w:val="0"/>
        <w:ind w:left="284"/>
        <w:rPr>
          <w:rFonts w:cs="Times"/>
          <w:color w:val="000000" w:themeColor="text1"/>
          <w:sz w:val="22"/>
          <w:szCs w:val="22"/>
        </w:rPr>
      </w:pPr>
      <w:r w:rsidRPr="00F1568B">
        <w:rPr>
          <w:rFonts w:cs="Times"/>
          <w:b/>
          <w:color w:val="000000" w:themeColor="text1"/>
          <w:sz w:val="22"/>
          <w:szCs w:val="22"/>
          <w:u w:val="single"/>
        </w:rPr>
        <w:t xml:space="preserve">Day 23-26 </w:t>
      </w:r>
      <w:r w:rsidRPr="00F1568B">
        <w:rPr>
          <w:rFonts w:cs="Times"/>
          <w:color w:val="000000" w:themeColor="text1"/>
          <w:sz w:val="22"/>
          <w:szCs w:val="22"/>
        </w:rPr>
        <w:t>When the</w:t>
      </w:r>
      <w:r w:rsidRPr="00F1568B">
        <w:rPr>
          <w:rFonts w:cs="Times"/>
          <w:b/>
          <w:color w:val="000000" w:themeColor="text1"/>
          <w:sz w:val="22"/>
          <w:szCs w:val="22"/>
        </w:rPr>
        <w:t xml:space="preserve"> </w:t>
      </w:r>
      <w:r w:rsidRPr="00F1568B">
        <w:rPr>
          <w:rFonts w:cs="Times"/>
          <w:color w:val="000000" w:themeColor="text1"/>
          <w:sz w:val="22"/>
          <w:szCs w:val="22"/>
        </w:rPr>
        <w:t xml:space="preserve">foot hit the ground first thing I noted soreness but the strange sensation wore off after a few steps. I dried in between toes carefully and noted the full numbness effect; strange and not pleasant. I noted at the end of today it ached with a soreness that I had not experienced, intermingled with a sensation of itching. The scar was changing colour and looked more like a healed incision line now at just over three weeks. </w:t>
      </w:r>
      <w:r w:rsidRPr="00F1568B">
        <w:rPr>
          <w:b/>
          <w:sz w:val="22"/>
          <w:szCs w:val="22"/>
        </w:rPr>
        <w:t xml:space="preserve"> </w:t>
      </w:r>
      <w:r w:rsidRPr="00F1568B">
        <w:rPr>
          <w:color w:val="000000" w:themeColor="text1"/>
          <w:sz w:val="22"/>
          <w:szCs w:val="22"/>
        </w:rPr>
        <w:t>My foot was noticeably tender over the 4/5</w:t>
      </w:r>
      <w:r w:rsidRPr="00F1568B">
        <w:rPr>
          <w:color w:val="000000" w:themeColor="text1"/>
          <w:sz w:val="22"/>
          <w:szCs w:val="22"/>
          <w:vertAlign w:val="superscript"/>
        </w:rPr>
        <w:t>th</w:t>
      </w:r>
      <w:r w:rsidRPr="00F1568B">
        <w:rPr>
          <w:color w:val="000000" w:themeColor="text1"/>
          <w:sz w:val="22"/>
          <w:szCs w:val="22"/>
        </w:rPr>
        <w:t xml:space="preserve"> nail. I tried cutting it back in the morning but there was no problem with length or thickness. The changes in nerve messages seemed disturbed and occasionally I could feel intenseness of discomfort. </w:t>
      </w:r>
      <w:r w:rsidRPr="00F1568B">
        <w:rPr>
          <w:i/>
          <w:color w:val="000000" w:themeColor="text1"/>
          <w:sz w:val="22"/>
          <w:szCs w:val="22"/>
        </w:rPr>
        <w:t xml:space="preserve">This was something I had been </w:t>
      </w:r>
      <w:proofErr w:type="spellStart"/>
      <w:r w:rsidRPr="00F1568B">
        <w:rPr>
          <w:i/>
          <w:color w:val="000000" w:themeColor="text1"/>
          <w:sz w:val="22"/>
          <w:szCs w:val="22"/>
        </w:rPr>
        <w:t>unware</w:t>
      </w:r>
      <w:proofErr w:type="spellEnd"/>
      <w:r w:rsidRPr="00F1568B">
        <w:rPr>
          <w:i/>
          <w:color w:val="000000" w:themeColor="text1"/>
          <w:sz w:val="22"/>
          <w:szCs w:val="22"/>
        </w:rPr>
        <w:t xml:space="preserve"> of as a foot surgeon but now when I talk to patients, the sensation of a nail being sensitive is not uncommon</w:t>
      </w:r>
      <w:r w:rsidRPr="00F1568B">
        <w:rPr>
          <w:color w:val="000000" w:themeColor="text1"/>
          <w:sz w:val="22"/>
          <w:szCs w:val="22"/>
        </w:rPr>
        <w:t>.</w:t>
      </w:r>
      <w:r w:rsidRPr="00F1568B">
        <w:rPr>
          <w:rFonts w:cs="Times"/>
          <w:color w:val="000000" w:themeColor="text1"/>
          <w:sz w:val="22"/>
          <w:szCs w:val="22"/>
        </w:rPr>
        <w:t xml:space="preserve"> </w:t>
      </w:r>
    </w:p>
    <w:p w14:paraId="7498A347" w14:textId="77777777" w:rsidR="00EB5FEA" w:rsidRPr="00F1568B" w:rsidRDefault="00EB5FEA" w:rsidP="00EB5FEA">
      <w:pPr>
        <w:widowControl w:val="0"/>
        <w:autoSpaceDE w:val="0"/>
        <w:autoSpaceDN w:val="0"/>
        <w:adjustRightInd w:val="0"/>
        <w:ind w:left="284"/>
        <w:rPr>
          <w:color w:val="000000" w:themeColor="text1"/>
          <w:sz w:val="22"/>
          <w:szCs w:val="22"/>
        </w:rPr>
      </w:pPr>
    </w:p>
    <w:p w14:paraId="59AA32D3" w14:textId="64B98A98" w:rsidR="00EB5FEA" w:rsidRPr="00F1568B" w:rsidRDefault="00EB5FEA" w:rsidP="00EB5FEA">
      <w:pPr>
        <w:widowControl w:val="0"/>
        <w:autoSpaceDE w:val="0"/>
        <w:autoSpaceDN w:val="0"/>
        <w:adjustRightInd w:val="0"/>
        <w:ind w:left="284"/>
        <w:rPr>
          <w:rFonts w:cs="Times"/>
          <w:color w:val="000000" w:themeColor="text1"/>
          <w:sz w:val="22"/>
          <w:szCs w:val="22"/>
        </w:rPr>
      </w:pPr>
      <w:r w:rsidRPr="00F1568B">
        <w:rPr>
          <w:color w:val="000000" w:themeColor="text1"/>
          <w:sz w:val="22"/>
          <w:szCs w:val="22"/>
        </w:rPr>
        <w:t xml:space="preserve">An anti-inflammatory tablet helped my foot during the night but the mild form of nerve pain was part of normal recovery. I managed a walk down the road to the end and back in my boots (0.7 mile). So at least the boots were okay until I had covered a ¼ mile. </w:t>
      </w:r>
      <w:r w:rsidRPr="00F1568B">
        <w:rPr>
          <w:i/>
          <w:color w:val="000000" w:themeColor="text1"/>
          <w:sz w:val="22"/>
          <w:szCs w:val="22"/>
        </w:rPr>
        <w:t>It was progress, the top of the foot uncomfortable at times as if the result of a needle stuck in me where it ached</w:t>
      </w:r>
      <w:r w:rsidRPr="00F1568B">
        <w:rPr>
          <w:color w:val="000000" w:themeColor="text1"/>
          <w:sz w:val="22"/>
          <w:szCs w:val="22"/>
        </w:rPr>
        <w:t xml:space="preserve">. The scab ever present stood out as the colour faded elsewhere. </w:t>
      </w:r>
    </w:p>
    <w:p w14:paraId="716CAD6E" w14:textId="77777777" w:rsidR="00EB5FEA" w:rsidRPr="00F1568B" w:rsidRDefault="00EB5FEA" w:rsidP="00EB5FEA">
      <w:pPr>
        <w:ind w:left="284"/>
        <w:outlineLvl w:val="0"/>
        <w:rPr>
          <w:b/>
          <w:i/>
          <w:color w:val="000000" w:themeColor="text1"/>
          <w:sz w:val="22"/>
          <w:szCs w:val="22"/>
          <w:u w:val="single"/>
        </w:rPr>
      </w:pPr>
    </w:p>
    <w:p w14:paraId="71463A90" w14:textId="77777777" w:rsidR="00EB5FEA" w:rsidRPr="00F1568B" w:rsidRDefault="00EB5FEA" w:rsidP="00EB5FEA">
      <w:pPr>
        <w:ind w:left="284"/>
        <w:outlineLvl w:val="0"/>
        <w:rPr>
          <w:b/>
          <w:i/>
          <w:color w:val="000000" w:themeColor="text1"/>
          <w:sz w:val="22"/>
          <w:szCs w:val="22"/>
        </w:rPr>
      </w:pPr>
      <w:r w:rsidRPr="00F1568B">
        <w:rPr>
          <w:b/>
          <w:i/>
          <w:color w:val="000000" w:themeColor="text1"/>
          <w:sz w:val="22"/>
          <w:szCs w:val="22"/>
        </w:rPr>
        <w:t>Nearly six weeks</w:t>
      </w:r>
    </w:p>
    <w:p w14:paraId="2E418BD7" w14:textId="77777777" w:rsidR="00EB5FEA" w:rsidRPr="00F1568B" w:rsidRDefault="00EB5FEA" w:rsidP="00EB5FEA">
      <w:pPr>
        <w:ind w:left="284"/>
        <w:outlineLvl w:val="0"/>
        <w:rPr>
          <w:i/>
          <w:color w:val="000000" w:themeColor="text1"/>
          <w:sz w:val="22"/>
          <w:szCs w:val="22"/>
          <w:u w:val="single"/>
        </w:rPr>
      </w:pPr>
    </w:p>
    <w:p w14:paraId="239E95BE" w14:textId="7B47AEF6" w:rsidR="00EB5FEA" w:rsidRPr="00F1568B" w:rsidRDefault="00EB5FEA" w:rsidP="00EB5FEA">
      <w:pPr>
        <w:ind w:left="284"/>
        <w:rPr>
          <w:i/>
          <w:sz w:val="22"/>
          <w:szCs w:val="22"/>
        </w:rPr>
      </w:pPr>
      <w:r w:rsidRPr="00F1568B">
        <w:rPr>
          <w:b/>
          <w:sz w:val="22"/>
          <w:szCs w:val="22"/>
          <w:u w:val="single"/>
        </w:rPr>
        <w:t>Day 40-58:</w:t>
      </w:r>
      <w:r w:rsidRPr="00F1568B">
        <w:rPr>
          <w:b/>
          <w:sz w:val="22"/>
          <w:szCs w:val="22"/>
        </w:rPr>
        <w:t xml:space="preserve"> </w:t>
      </w:r>
      <w:r w:rsidRPr="00F1568B">
        <w:rPr>
          <w:color w:val="000000" w:themeColor="text1"/>
          <w:sz w:val="22"/>
          <w:szCs w:val="22"/>
        </w:rPr>
        <w:t xml:space="preserve">That first morning step still sent out messages, the sensation dense and unpleasant, not painful but adjacent to where the neuroma was. </w:t>
      </w:r>
      <w:r w:rsidRPr="00F1568B">
        <w:rPr>
          <w:i/>
          <w:color w:val="000000" w:themeColor="text1"/>
          <w:sz w:val="22"/>
          <w:szCs w:val="22"/>
        </w:rPr>
        <w:t>Such is the confusion of messages to and from this small plantar digital nerve</w:t>
      </w:r>
      <w:r w:rsidRPr="00F1568B">
        <w:rPr>
          <w:b/>
          <w:i/>
          <w:color w:val="000000" w:themeColor="text1"/>
          <w:sz w:val="22"/>
          <w:szCs w:val="22"/>
        </w:rPr>
        <w:t xml:space="preserve">. </w:t>
      </w:r>
      <w:r w:rsidRPr="00F1568B">
        <w:rPr>
          <w:sz w:val="22"/>
          <w:szCs w:val="22"/>
        </w:rPr>
        <w:t xml:space="preserve">When I poked my foot the tenderness had diminished and walking continued to improve when visiting town. The scar line had settled well, majority now a faint line and no colour changes of concern. </w:t>
      </w:r>
      <w:r w:rsidRPr="00F1568B">
        <w:rPr>
          <w:i/>
          <w:sz w:val="22"/>
          <w:szCs w:val="22"/>
        </w:rPr>
        <w:t>The air temp remained cold at around ze</w:t>
      </w:r>
      <w:r w:rsidRPr="00F1568B">
        <w:rPr>
          <w:sz w:val="22"/>
          <w:szCs w:val="22"/>
        </w:rPr>
        <w:t>ro.</w:t>
      </w:r>
      <w:r w:rsidRPr="00F1568B">
        <w:rPr>
          <w:i/>
          <w:sz w:val="22"/>
          <w:szCs w:val="22"/>
        </w:rPr>
        <w:t xml:space="preserve"> </w:t>
      </w:r>
      <w:r w:rsidRPr="00F1568B">
        <w:rPr>
          <w:color w:val="000000" w:themeColor="text1"/>
          <w:sz w:val="22"/>
          <w:szCs w:val="22"/>
        </w:rPr>
        <w:t>A bout of spasm was experienced in bed, the first so far. Was the numbness just a little less?</w:t>
      </w:r>
      <w:r w:rsidR="002059DB" w:rsidRPr="00F1568B">
        <w:rPr>
          <w:color w:val="000000" w:themeColor="text1"/>
          <w:sz w:val="22"/>
          <w:szCs w:val="22"/>
        </w:rPr>
        <w:t>...</w:t>
      </w:r>
    </w:p>
    <w:p w14:paraId="0C0D2D4F" w14:textId="1AB263D4" w:rsidR="00EB5FEA" w:rsidRPr="00F1568B" w:rsidRDefault="00EB5FEA" w:rsidP="00EB5FEA">
      <w:pPr>
        <w:ind w:left="284"/>
        <w:rPr>
          <w:b/>
          <w:sz w:val="22"/>
          <w:szCs w:val="22"/>
        </w:rPr>
      </w:pPr>
    </w:p>
    <w:p w14:paraId="7F238621" w14:textId="72EE7CEF" w:rsidR="00785553" w:rsidRDefault="00785553" w:rsidP="00C71E9E">
      <w:pPr>
        <w:jc w:val="center"/>
        <w:rPr>
          <w:rFonts w:ascii="Apple Chancery" w:hAnsi="Apple Chancery" w:cs="Apple Chancery"/>
          <w:b/>
          <w:sz w:val="36"/>
          <w:szCs w:val="22"/>
        </w:rPr>
      </w:pPr>
      <w:r>
        <w:rPr>
          <w:rFonts w:ascii="Apple Chancery" w:hAnsi="Apple Chancery" w:cs="Apple Chancery"/>
          <w:b/>
          <w:noProof/>
          <w:sz w:val="36"/>
          <w:szCs w:val="22"/>
          <w:lang w:eastAsia="en-GB"/>
        </w:rPr>
        <w:drawing>
          <wp:inline distT="0" distB="0" distL="0" distR="0" wp14:anchorId="603C02B3" wp14:editId="31076C41">
            <wp:extent cx="3275965" cy="117745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7 at 11.30.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7076" cy="1192235"/>
                    </a:xfrm>
                    <a:prstGeom prst="rect">
                      <a:avLst/>
                    </a:prstGeom>
                  </pic:spPr>
                </pic:pic>
              </a:graphicData>
            </a:graphic>
          </wp:inline>
        </w:drawing>
      </w:r>
    </w:p>
    <w:p w14:paraId="4647CC45" w14:textId="0FB2A0B2" w:rsidR="00B774AE" w:rsidRPr="00C71E9E" w:rsidRDefault="000A72A3" w:rsidP="00C71E9E">
      <w:pPr>
        <w:jc w:val="center"/>
        <w:rPr>
          <w:rFonts w:cs="Apple Chancery"/>
          <w:b/>
          <w:szCs w:val="22"/>
        </w:rPr>
      </w:pPr>
      <w:r w:rsidRPr="002D312F">
        <w:rPr>
          <w:rFonts w:ascii="Apple Chancery" w:hAnsi="Apple Chancery" w:cs="Apple Chancery"/>
          <w:b/>
          <w:noProof/>
          <w:sz w:val="28"/>
          <w:szCs w:val="22"/>
          <w:lang w:eastAsia="en-GB"/>
        </w:rPr>
        <w:drawing>
          <wp:anchor distT="0" distB="0" distL="114300" distR="114300" simplePos="0" relativeHeight="251668480" behindDoc="0" locked="0" layoutInCell="1" allowOverlap="1" wp14:anchorId="1C23D097" wp14:editId="363005DB">
            <wp:simplePos x="0" y="0"/>
            <wp:positionH relativeFrom="column">
              <wp:posOffset>1765300</wp:posOffset>
            </wp:positionH>
            <wp:positionV relativeFrom="paragraph">
              <wp:posOffset>424815</wp:posOffset>
            </wp:positionV>
            <wp:extent cx="1976120" cy="760730"/>
            <wp:effectExtent l="0" t="0" r="508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6120" cy="760730"/>
                    </a:xfrm>
                    <a:prstGeom prst="rect">
                      <a:avLst/>
                    </a:prstGeom>
                  </pic:spPr>
                </pic:pic>
              </a:graphicData>
            </a:graphic>
            <wp14:sizeRelH relativeFrom="page">
              <wp14:pctWidth>0</wp14:pctWidth>
            </wp14:sizeRelH>
            <wp14:sizeRelV relativeFrom="page">
              <wp14:pctHeight>0</wp14:pctHeight>
            </wp14:sizeRelV>
          </wp:anchor>
        </w:drawing>
      </w:r>
      <w:r w:rsidR="0037494B" w:rsidRPr="002D312F">
        <w:rPr>
          <w:rFonts w:ascii="Apple Chancery" w:hAnsi="Apple Chancery" w:cs="Apple Chancery"/>
          <w:b/>
          <w:sz w:val="28"/>
          <w:szCs w:val="22"/>
        </w:rPr>
        <w:t>‘Progress through the art of communication’</w:t>
      </w:r>
    </w:p>
    <w:sectPr w:rsidR="00B774AE" w:rsidRPr="00C71E9E" w:rsidSect="00785553">
      <w:footerReference w:type="even" r:id="rId15"/>
      <w:footerReference w:type="default" r:id="rId16"/>
      <w:footerReference w:type="first" r:id="rId17"/>
      <w:pgSz w:w="11900" w:h="16840"/>
      <w:pgMar w:top="42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89F1" w14:textId="77777777" w:rsidR="00CF7A46" w:rsidRDefault="00CF7A46" w:rsidP="00EB5FEA">
      <w:r>
        <w:separator/>
      </w:r>
    </w:p>
  </w:endnote>
  <w:endnote w:type="continuationSeparator" w:id="0">
    <w:p w14:paraId="400511B9" w14:textId="77777777" w:rsidR="00CF7A46" w:rsidRDefault="00CF7A46" w:rsidP="00EB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apfino">
    <w:altName w:val="Zapfino"/>
    <w:panose1 w:val="03030300040707070C03"/>
    <w:charset w:val="4D"/>
    <w:family w:val="script"/>
    <w:pitch w:val="variable"/>
    <w:sig w:usb0="80000067" w:usb1="40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0BC3" w14:textId="77777777" w:rsidR="00EB5FEA" w:rsidRDefault="00EB5FEA" w:rsidP="00410F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3575A" w14:textId="77777777" w:rsidR="00EB5FEA" w:rsidRDefault="00EB5FEA" w:rsidP="00EB5F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A251" w14:textId="77777777" w:rsidR="00EB5FEA" w:rsidRDefault="00EB5FEA" w:rsidP="00410F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BC1">
      <w:rPr>
        <w:rStyle w:val="PageNumber"/>
        <w:noProof/>
      </w:rPr>
      <w:t>2</w:t>
    </w:r>
    <w:r>
      <w:rPr>
        <w:rStyle w:val="PageNumber"/>
      </w:rPr>
      <w:fldChar w:fldCharType="end"/>
    </w:r>
  </w:p>
  <w:p w14:paraId="67014F78" w14:textId="0C811EAA" w:rsidR="0037494B" w:rsidRPr="00F77B17" w:rsidRDefault="00785553" w:rsidP="0037494B">
    <w:pPr>
      <w:pStyle w:val="Footer"/>
      <w:jc w:val="center"/>
      <w:rPr>
        <w:sz w:val="20"/>
      </w:rPr>
    </w:pPr>
    <w:r>
      <w:rPr>
        <w:sz w:val="20"/>
      </w:rPr>
      <w:t>V4</w:t>
    </w:r>
    <w:r w:rsidR="0037494B">
      <w:rPr>
        <w:sz w:val="20"/>
      </w:rPr>
      <w:t>.0</w:t>
    </w:r>
    <w:r>
      <w:rPr>
        <w:sz w:val="20"/>
      </w:rPr>
      <w:t xml:space="preserve"> 2019</w:t>
    </w:r>
    <w:r w:rsidR="0037494B" w:rsidRPr="00F77B17">
      <w:rPr>
        <w:sz w:val="20"/>
      </w:rPr>
      <w:t xml:space="preserve"> Busypencilcase Communications Ltd</w:t>
    </w:r>
  </w:p>
  <w:p w14:paraId="2F2A1C2C" w14:textId="77777777" w:rsidR="00EB5FEA" w:rsidRDefault="00EB5FEA" w:rsidP="00EB5F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871B" w14:textId="2B71FD7A" w:rsidR="00F77B17" w:rsidRPr="00F77B17" w:rsidRDefault="00F77B17" w:rsidP="00F77B17">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311DB" w14:textId="77777777" w:rsidR="00CF7A46" w:rsidRDefault="00CF7A46" w:rsidP="00EB5FEA">
      <w:r>
        <w:separator/>
      </w:r>
    </w:p>
  </w:footnote>
  <w:footnote w:type="continuationSeparator" w:id="0">
    <w:p w14:paraId="4B974D2E" w14:textId="77777777" w:rsidR="00CF7A46" w:rsidRDefault="00CF7A46" w:rsidP="00EB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F64AE"/>
    <w:multiLevelType w:val="hybridMultilevel"/>
    <w:tmpl w:val="44E2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D6C2D"/>
    <w:multiLevelType w:val="hybridMultilevel"/>
    <w:tmpl w:val="7FF42A2A"/>
    <w:lvl w:ilvl="0" w:tplc="3F6097F8">
      <w:start w:val="1"/>
      <w:numFmt w:val="bullet"/>
      <w:lvlText w:val=""/>
      <w:lvlJc w:val="left"/>
      <w:pPr>
        <w:ind w:left="720" w:hanging="360"/>
      </w:pPr>
      <w:rPr>
        <w:rFonts w:ascii="Symbol" w:hAnsi="Symbol"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95"/>
    <w:rsid w:val="00045C36"/>
    <w:rsid w:val="00055BD8"/>
    <w:rsid w:val="000A72A3"/>
    <w:rsid w:val="000A7737"/>
    <w:rsid w:val="0011283D"/>
    <w:rsid w:val="001177DE"/>
    <w:rsid w:val="002059DB"/>
    <w:rsid w:val="00231AEA"/>
    <w:rsid w:val="002345FE"/>
    <w:rsid w:val="002A230F"/>
    <w:rsid w:val="002A6288"/>
    <w:rsid w:val="002B24EA"/>
    <w:rsid w:val="002D312F"/>
    <w:rsid w:val="00364E45"/>
    <w:rsid w:val="0037494B"/>
    <w:rsid w:val="004C4D47"/>
    <w:rsid w:val="00526822"/>
    <w:rsid w:val="00567C67"/>
    <w:rsid w:val="005B1C71"/>
    <w:rsid w:val="005F06E9"/>
    <w:rsid w:val="006072CA"/>
    <w:rsid w:val="00615340"/>
    <w:rsid w:val="00670BC1"/>
    <w:rsid w:val="006A1F7A"/>
    <w:rsid w:val="006B61CD"/>
    <w:rsid w:val="006D10B6"/>
    <w:rsid w:val="006E3B47"/>
    <w:rsid w:val="007157E0"/>
    <w:rsid w:val="0074438C"/>
    <w:rsid w:val="00754BB4"/>
    <w:rsid w:val="007735C5"/>
    <w:rsid w:val="00785553"/>
    <w:rsid w:val="007966E0"/>
    <w:rsid w:val="007A197D"/>
    <w:rsid w:val="007D2654"/>
    <w:rsid w:val="007E18F9"/>
    <w:rsid w:val="00805895"/>
    <w:rsid w:val="008726BA"/>
    <w:rsid w:val="008C0872"/>
    <w:rsid w:val="009A5762"/>
    <w:rsid w:val="009D6F00"/>
    <w:rsid w:val="00A0550C"/>
    <w:rsid w:val="00A56181"/>
    <w:rsid w:val="00AF46B9"/>
    <w:rsid w:val="00AF5875"/>
    <w:rsid w:val="00B774AE"/>
    <w:rsid w:val="00B820F6"/>
    <w:rsid w:val="00B97833"/>
    <w:rsid w:val="00BE01E1"/>
    <w:rsid w:val="00BF3195"/>
    <w:rsid w:val="00C249A4"/>
    <w:rsid w:val="00C71E9E"/>
    <w:rsid w:val="00C8071B"/>
    <w:rsid w:val="00C87DAB"/>
    <w:rsid w:val="00C97061"/>
    <w:rsid w:val="00CD38C7"/>
    <w:rsid w:val="00CF7A46"/>
    <w:rsid w:val="00D05AD6"/>
    <w:rsid w:val="00DC60AC"/>
    <w:rsid w:val="00DC7B25"/>
    <w:rsid w:val="00E33D28"/>
    <w:rsid w:val="00E44BCB"/>
    <w:rsid w:val="00E51BC7"/>
    <w:rsid w:val="00E75628"/>
    <w:rsid w:val="00EA2ABC"/>
    <w:rsid w:val="00EA6688"/>
    <w:rsid w:val="00EB5FEA"/>
    <w:rsid w:val="00EC7A6D"/>
    <w:rsid w:val="00F013C8"/>
    <w:rsid w:val="00F1568B"/>
    <w:rsid w:val="00F62C1F"/>
    <w:rsid w:val="00F7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27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AD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05AD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3195"/>
    <w:rPr>
      <w:rFonts w:eastAsiaTheme="minorEastAsia"/>
      <w:sz w:val="22"/>
      <w:szCs w:val="22"/>
      <w:lang w:val="en-US" w:eastAsia="zh-CN"/>
    </w:rPr>
  </w:style>
  <w:style w:type="character" w:customStyle="1" w:styleId="NoSpacingChar">
    <w:name w:val="No Spacing Char"/>
    <w:basedOn w:val="DefaultParagraphFont"/>
    <w:link w:val="NoSpacing"/>
    <w:uiPriority w:val="1"/>
    <w:rsid w:val="00BF3195"/>
    <w:rPr>
      <w:rFonts w:eastAsiaTheme="minorEastAsia"/>
      <w:sz w:val="22"/>
      <w:szCs w:val="22"/>
      <w:lang w:val="en-US" w:eastAsia="zh-CN"/>
    </w:rPr>
  </w:style>
  <w:style w:type="paragraph" w:styleId="ListParagraph">
    <w:name w:val="List Paragraph"/>
    <w:basedOn w:val="Normal"/>
    <w:uiPriority w:val="34"/>
    <w:qFormat/>
    <w:rsid w:val="006072CA"/>
    <w:pPr>
      <w:ind w:left="720"/>
      <w:contextualSpacing/>
    </w:pPr>
  </w:style>
  <w:style w:type="character" w:customStyle="1" w:styleId="Heading1Char">
    <w:name w:val="Heading 1 Char"/>
    <w:basedOn w:val="DefaultParagraphFont"/>
    <w:link w:val="Heading1"/>
    <w:uiPriority w:val="9"/>
    <w:rsid w:val="00D05A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05AD6"/>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D05AD6"/>
    <w:rPr>
      <w:i/>
      <w:iCs/>
      <w:color w:val="808080" w:themeColor="text1" w:themeTint="7F"/>
    </w:rPr>
  </w:style>
  <w:style w:type="paragraph" w:styleId="Footer">
    <w:name w:val="footer"/>
    <w:basedOn w:val="Normal"/>
    <w:link w:val="FooterChar"/>
    <w:uiPriority w:val="99"/>
    <w:unhideWhenUsed/>
    <w:rsid w:val="00EB5FEA"/>
    <w:pPr>
      <w:tabs>
        <w:tab w:val="center" w:pos="4513"/>
        <w:tab w:val="right" w:pos="9026"/>
      </w:tabs>
    </w:pPr>
  </w:style>
  <w:style w:type="character" w:customStyle="1" w:styleId="FooterChar">
    <w:name w:val="Footer Char"/>
    <w:basedOn w:val="DefaultParagraphFont"/>
    <w:link w:val="Footer"/>
    <w:uiPriority w:val="99"/>
    <w:rsid w:val="00EB5FEA"/>
  </w:style>
  <w:style w:type="character" w:styleId="PageNumber">
    <w:name w:val="page number"/>
    <w:basedOn w:val="DefaultParagraphFont"/>
    <w:uiPriority w:val="99"/>
    <w:semiHidden/>
    <w:unhideWhenUsed/>
    <w:rsid w:val="00EB5FEA"/>
  </w:style>
  <w:style w:type="character" w:styleId="Hyperlink">
    <w:name w:val="Hyperlink"/>
    <w:basedOn w:val="DefaultParagraphFont"/>
    <w:uiPriority w:val="99"/>
    <w:unhideWhenUsed/>
    <w:rsid w:val="00805895"/>
    <w:rPr>
      <w:color w:val="0563C1" w:themeColor="hyperlink"/>
      <w:u w:val="single"/>
    </w:rPr>
  </w:style>
  <w:style w:type="character" w:styleId="FollowedHyperlink">
    <w:name w:val="FollowedHyperlink"/>
    <w:basedOn w:val="DefaultParagraphFont"/>
    <w:uiPriority w:val="99"/>
    <w:semiHidden/>
    <w:unhideWhenUsed/>
    <w:rsid w:val="00805895"/>
    <w:rPr>
      <w:color w:val="954F72" w:themeColor="followedHyperlink"/>
      <w:u w:val="single"/>
    </w:rPr>
  </w:style>
  <w:style w:type="paragraph" w:styleId="Header">
    <w:name w:val="header"/>
    <w:basedOn w:val="Normal"/>
    <w:link w:val="HeaderChar"/>
    <w:uiPriority w:val="99"/>
    <w:unhideWhenUsed/>
    <w:rsid w:val="00F77B17"/>
    <w:pPr>
      <w:tabs>
        <w:tab w:val="center" w:pos="4513"/>
        <w:tab w:val="right" w:pos="9026"/>
      </w:tabs>
    </w:pPr>
  </w:style>
  <w:style w:type="character" w:customStyle="1" w:styleId="HeaderChar">
    <w:name w:val="Header Char"/>
    <w:basedOn w:val="DefaultParagraphFont"/>
    <w:link w:val="Header"/>
    <w:uiPriority w:val="99"/>
    <w:rsid w:val="00F77B17"/>
  </w:style>
  <w:style w:type="paragraph" w:styleId="Title">
    <w:name w:val="Title"/>
    <w:basedOn w:val="Normal"/>
    <w:next w:val="Normal"/>
    <w:link w:val="TitleChar"/>
    <w:uiPriority w:val="10"/>
    <w:qFormat/>
    <w:rsid w:val="007855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55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85553"/>
    <w:pPr>
      <w:spacing w:before="120" w:after="120"/>
    </w:pPr>
    <w:rPr>
      <w:rFonts w:cstheme="minorHAnsi"/>
      <w:b/>
      <w:bCs/>
      <w:caps/>
      <w:sz w:val="20"/>
      <w:szCs w:val="20"/>
    </w:rPr>
  </w:style>
  <w:style w:type="paragraph" w:styleId="TOC2">
    <w:name w:val="toc 2"/>
    <w:basedOn w:val="Normal"/>
    <w:next w:val="Normal"/>
    <w:autoRedefine/>
    <w:uiPriority w:val="39"/>
    <w:unhideWhenUsed/>
    <w:rsid w:val="00785553"/>
    <w:pPr>
      <w:ind w:left="240"/>
    </w:pPr>
    <w:rPr>
      <w:rFonts w:cstheme="minorHAnsi"/>
      <w:smallCaps/>
      <w:sz w:val="20"/>
      <w:szCs w:val="20"/>
    </w:rPr>
  </w:style>
  <w:style w:type="paragraph" w:styleId="TOC3">
    <w:name w:val="toc 3"/>
    <w:basedOn w:val="Normal"/>
    <w:next w:val="Normal"/>
    <w:autoRedefine/>
    <w:uiPriority w:val="39"/>
    <w:unhideWhenUsed/>
    <w:rsid w:val="00785553"/>
    <w:pPr>
      <w:ind w:left="480"/>
    </w:pPr>
    <w:rPr>
      <w:rFonts w:cstheme="minorHAnsi"/>
      <w:i/>
      <w:iCs/>
      <w:sz w:val="20"/>
      <w:szCs w:val="20"/>
    </w:rPr>
  </w:style>
  <w:style w:type="paragraph" w:styleId="TOC4">
    <w:name w:val="toc 4"/>
    <w:basedOn w:val="Normal"/>
    <w:next w:val="Normal"/>
    <w:autoRedefine/>
    <w:uiPriority w:val="39"/>
    <w:unhideWhenUsed/>
    <w:rsid w:val="00785553"/>
    <w:pPr>
      <w:ind w:left="720"/>
    </w:pPr>
    <w:rPr>
      <w:rFonts w:cstheme="minorHAnsi"/>
      <w:sz w:val="18"/>
      <w:szCs w:val="18"/>
    </w:rPr>
  </w:style>
  <w:style w:type="paragraph" w:styleId="TOC5">
    <w:name w:val="toc 5"/>
    <w:basedOn w:val="Normal"/>
    <w:next w:val="Normal"/>
    <w:autoRedefine/>
    <w:uiPriority w:val="39"/>
    <w:unhideWhenUsed/>
    <w:rsid w:val="00785553"/>
    <w:pPr>
      <w:ind w:left="960"/>
    </w:pPr>
    <w:rPr>
      <w:rFonts w:cstheme="minorHAnsi"/>
      <w:sz w:val="18"/>
      <w:szCs w:val="18"/>
    </w:rPr>
  </w:style>
  <w:style w:type="paragraph" w:styleId="TOC6">
    <w:name w:val="toc 6"/>
    <w:basedOn w:val="Normal"/>
    <w:next w:val="Normal"/>
    <w:autoRedefine/>
    <w:uiPriority w:val="39"/>
    <w:unhideWhenUsed/>
    <w:rsid w:val="00785553"/>
    <w:pPr>
      <w:ind w:left="1200"/>
    </w:pPr>
    <w:rPr>
      <w:rFonts w:cstheme="minorHAnsi"/>
      <w:sz w:val="18"/>
      <w:szCs w:val="18"/>
    </w:rPr>
  </w:style>
  <w:style w:type="paragraph" w:styleId="TOC7">
    <w:name w:val="toc 7"/>
    <w:basedOn w:val="Normal"/>
    <w:next w:val="Normal"/>
    <w:autoRedefine/>
    <w:uiPriority w:val="39"/>
    <w:unhideWhenUsed/>
    <w:rsid w:val="00785553"/>
    <w:pPr>
      <w:ind w:left="1440"/>
    </w:pPr>
    <w:rPr>
      <w:rFonts w:cstheme="minorHAnsi"/>
      <w:sz w:val="18"/>
      <w:szCs w:val="18"/>
    </w:rPr>
  </w:style>
  <w:style w:type="paragraph" w:styleId="TOC8">
    <w:name w:val="toc 8"/>
    <w:basedOn w:val="Normal"/>
    <w:next w:val="Normal"/>
    <w:autoRedefine/>
    <w:uiPriority w:val="39"/>
    <w:unhideWhenUsed/>
    <w:rsid w:val="00785553"/>
    <w:pPr>
      <w:ind w:left="1680"/>
    </w:pPr>
    <w:rPr>
      <w:rFonts w:cstheme="minorHAnsi"/>
      <w:sz w:val="18"/>
      <w:szCs w:val="18"/>
    </w:rPr>
  </w:style>
  <w:style w:type="paragraph" w:styleId="TOC9">
    <w:name w:val="toc 9"/>
    <w:basedOn w:val="Normal"/>
    <w:next w:val="Normal"/>
    <w:autoRedefine/>
    <w:uiPriority w:val="39"/>
    <w:unhideWhenUsed/>
    <w:rsid w:val="00785553"/>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ingfootpain.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Mortons-Neuroma-Podiatrist-Patient-Journey-ebook/dp/B077R4VR6S/ref=tmm_kin_swatch_0?_encoding=UTF8&amp;qid=1518271301&amp;sr=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yfootjourneys@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E-Mail: consutlingfootpain@gmail.com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1420</Words>
  <Characters>8095</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your own patient’s JOurney</vt:lpstr>
      <vt:lpstr>Contents</vt:lpstr>
      <vt:lpstr>Publishing your diary</vt:lpstr>
      <vt:lpstr>Suggested content</vt:lpstr>
      <vt:lpstr>Who is David Tollafield?</vt:lpstr>
      <vt:lpstr>How to submit</vt:lpstr>
      <vt:lpstr>What’s in it for me?</vt:lpstr>
      <vt:lpstr>If your diary is published</vt:lpstr>
      <vt:lpstr>    Bunion surgery</vt:lpstr>
      <vt:lpstr>    Morton’s Neuroma</vt:lpstr>
      <vt:lpstr/>
      <vt:lpstr>Nearly six weeks</vt:lpstr>
      <vt:lpstr/>
    </vt:vector>
  </TitlesOfParts>
  <Company>Busypencilcase communications Ltd</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own patient’s JOurney</dc:title>
  <dc:subject/>
  <dc:creator>David Tollafield</dc:creator>
  <cp:keywords/>
  <dc:description/>
  <cp:lastModifiedBy>David Tollafield</cp:lastModifiedBy>
  <cp:revision>2</cp:revision>
  <cp:lastPrinted>2017-12-05T08:41:00Z</cp:lastPrinted>
  <dcterms:created xsi:type="dcterms:W3CDTF">2021-03-31T07:09:00Z</dcterms:created>
  <dcterms:modified xsi:type="dcterms:W3CDTF">2021-03-31T07:09:00Z</dcterms:modified>
</cp:coreProperties>
</file>