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3CE09" w14:textId="26F68719" w:rsidR="00553757" w:rsidRDefault="00553757" w:rsidP="00011BF1">
      <w:pPr>
        <w:pStyle w:val="Heading1"/>
        <w:rPr>
          <w:rFonts w:ascii="Times New Roman" w:hAnsi="Times New Roman" w:cs="Times New Roman"/>
          <w:b/>
          <w:color w:val="000000" w:themeColor="text1"/>
          <w:sz w:val="40"/>
        </w:rPr>
      </w:pPr>
      <w:r>
        <w:rPr>
          <w:b/>
          <w:noProof/>
          <w:lang w:eastAsia="en-GB"/>
        </w:rPr>
        <w:drawing>
          <wp:inline distT="0" distB="0" distL="0" distR="0" wp14:anchorId="3241D593" wp14:editId="22AB3415">
            <wp:extent cx="1486535" cy="657225"/>
            <wp:effectExtent l="0" t="0" r="1206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1-01 at 08.09.4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6535" cy="657225"/>
                    </a:xfrm>
                    <a:prstGeom prst="rect">
                      <a:avLst/>
                    </a:prstGeom>
                  </pic:spPr>
                </pic:pic>
              </a:graphicData>
            </a:graphic>
          </wp:inline>
        </w:drawing>
      </w:r>
      <w:r w:rsidRPr="006A40AA">
        <w:rPr>
          <w:noProof/>
          <w:lang w:eastAsia="en-GB"/>
        </w:rPr>
        <w:drawing>
          <wp:anchor distT="0" distB="0" distL="114300" distR="114300" simplePos="0" relativeHeight="251662336" behindDoc="0" locked="0" layoutInCell="1" allowOverlap="1" wp14:anchorId="05D96E26" wp14:editId="3C5CA626">
            <wp:simplePos x="0" y="0"/>
            <wp:positionH relativeFrom="column">
              <wp:posOffset>5272310</wp:posOffset>
            </wp:positionH>
            <wp:positionV relativeFrom="paragraph">
              <wp:posOffset>216</wp:posOffset>
            </wp:positionV>
            <wp:extent cx="1265555" cy="802640"/>
            <wp:effectExtent l="0" t="0" r="444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5555" cy="802640"/>
                    </a:xfrm>
                    <a:prstGeom prst="rect">
                      <a:avLst/>
                    </a:prstGeom>
                  </pic:spPr>
                </pic:pic>
              </a:graphicData>
            </a:graphic>
            <wp14:sizeRelH relativeFrom="page">
              <wp14:pctWidth>0</wp14:pctWidth>
            </wp14:sizeRelH>
            <wp14:sizeRelV relativeFrom="page">
              <wp14:pctHeight>0</wp14:pctHeight>
            </wp14:sizeRelV>
          </wp:anchor>
        </w:drawing>
      </w:r>
    </w:p>
    <w:p w14:paraId="06E465B2" w14:textId="1E522BD1" w:rsidR="00011BF1" w:rsidRPr="00011BF1" w:rsidRDefault="00011BF1" w:rsidP="00553757">
      <w:pPr>
        <w:pStyle w:val="Heading1"/>
        <w:spacing w:before="0"/>
        <w:rPr>
          <w:rFonts w:ascii="Times New Roman" w:hAnsi="Times New Roman" w:cs="Times New Roman"/>
          <w:b/>
          <w:color w:val="000000" w:themeColor="text1"/>
          <w:sz w:val="40"/>
        </w:rPr>
      </w:pPr>
      <w:r w:rsidRPr="00011BF1">
        <w:rPr>
          <w:rFonts w:ascii="Times New Roman" w:hAnsi="Times New Roman" w:cs="Times New Roman"/>
          <w:b/>
          <w:color w:val="000000" w:themeColor="text1"/>
          <w:sz w:val="40"/>
        </w:rPr>
        <w:t xml:space="preserve">The Impact of anti-cancer treatment on feet </w:t>
      </w:r>
    </w:p>
    <w:p w14:paraId="447B7E0F" w14:textId="7FABB3AB" w:rsidR="00011BF1" w:rsidRDefault="00011BF1" w:rsidP="00A445F1">
      <w:pPr>
        <w:spacing w:after="0" w:line="240" w:lineRule="auto"/>
        <w:rPr>
          <w:rFonts w:ascii="Times New Roman" w:hAnsi="Times New Roman" w:cs="Times New Roman"/>
          <w:b/>
          <w:sz w:val="32"/>
          <w:szCs w:val="28"/>
        </w:rPr>
      </w:pPr>
      <w:r w:rsidRPr="00A445F1">
        <w:rPr>
          <w:rFonts w:ascii="Times New Roman" w:hAnsi="Times New Roman" w:cs="Times New Roman"/>
          <w:b/>
          <w:sz w:val="32"/>
          <w:szCs w:val="28"/>
        </w:rPr>
        <w:t>Part 2. Podiatric Adverse Events</w:t>
      </w:r>
    </w:p>
    <w:p w14:paraId="7918AAFE" w14:textId="77777777" w:rsidR="00A445F1" w:rsidRPr="00A445F1" w:rsidRDefault="00A445F1" w:rsidP="00A445F1">
      <w:pPr>
        <w:spacing w:after="0" w:line="240" w:lineRule="auto"/>
        <w:rPr>
          <w:rFonts w:ascii="Times New Roman" w:hAnsi="Times New Roman" w:cs="Times New Roman"/>
          <w:b/>
          <w:sz w:val="32"/>
          <w:szCs w:val="28"/>
        </w:rPr>
      </w:pPr>
    </w:p>
    <w:p w14:paraId="4D4FA35A" w14:textId="50227FE2" w:rsidR="003E6E3F" w:rsidRPr="00A445F1" w:rsidRDefault="00011BF1" w:rsidP="00553757">
      <w:pPr>
        <w:spacing w:after="0"/>
        <w:rPr>
          <w:rFonts w:ascii="Times New Roman" w:hAnsi="Times New Roman" w:cs="Times New Roman"/>
          <w:b/>
          <w:sz w:val="28"/>
        </w:rPr>
      </w:pPr>
      <w:r w:rsidRPr="00A445F1">
        <w:rPr>
          <w:rFonts w:ascii="Times New Roman" w:hAnsi="Times New Roman" w:cs="Times New Roman"/>
          <w:b/>
          <w:sz w:val="28"/>
        </w:rPr>
        <w:t>Afni Shah-Hamilton</w:t>
      </w:r>
    </w:p>
    <w:p w14:paraId="2ADDC9BF" w14:textId="63CD0F57" w:rsidR="00553757" w:rsidRPr="00553757" w:rsidRDefault="003D7C6D" w:rsidP="00553757">
      <w:pPr>
        <w:spacing w:after="0"/>
        <w:rPr>
          <w:b/>
        </w:rPr>
      </w:pPr>
      <w:r>
        <w:rPr>
          <w:rFonts w:ascii="Times New Roman" w:hAnsi="Times New Roman" w:cs="Times New Roman"/>
          <w:bCs/>
          <w:noProof/>
          <w:color w:val="000000" w:themeColor="text1"/>
          <w:sz w:val="24"/>
          <w:szCs w:val="24"/>
          <w:lang w:eastAsia="en-GB"/>
        </w:rPr>
        <w:drawing>
          <wp:anchor distT="0" distB="0" distL="114300" distR="114300" simplePos="0" relativeHeight="251663360" behindDoc="0" locked="0" layoutInCell="1" allowOverlap="1" wp14:anchorId="4FBBAADA" wp14:editId="5B93A30C">
            <wp:simplePos x="0" y="0"/>
            <wp:positionH relativeFrom="column">
              <wp:posOffset>-620395</wp:posOffset>
            </wp:positionH>
            <wp:positionV relativeFrom="paragraph">
              <wp:posOffset>197485</wp:posOffset>
            </wp:positionV>
            <wp:extent cx="7546975" cy="25457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17 at 17.27.47.png"/>
                    <pic:cNvPicPr/>
                  </pic:nvPicPr>
                  <pic:blipFill>
                    <a:blip r:embed="rId10">
                      <a:extLst>
                        <a:ext uri="{28A0092B-C50C-407E-A947-70E740481C1C}">
                          <a14:useLocalDpi xmlns:a14="http://schemas.microsoft.com/office/drawing/2010/main" val="0"/>
                        </a:ext>
                      </a:extLst>
                    </a:blip>
                    <a:stretch>
                      <a:fillRect/>
                    </a:stretch>
                  </pic:blipFill>
                  <pic:spPr>
                    <a:xfrm>
                      <a:off x="0" y="0"/>
                      <a:ext cx="7546975" cy="2545715"/>
                    </a:xfrm>
                    <a:prstGeom prst="rect">
                      <a:avLst/>
                    </a:prstGeom>
                  </pic:spPr>
                </pic:pic>
              </a:graphicData>
            </a:graphic>
            <wp14:sizeRelH relativeFrom="page">
              <wp14:pctWidth>0</wp14:pctWidth>
            </wp14:sizeRelH>
            <wp14:sizeRelV relativeFrom="page">
              <wp14:pctHeight>0</wp14:pctHeight>
            </wp14:sizeRelV>
          </wp:anchor>
        </w:drawing>
      </w:r>
    </w:p>
    <w:p w14:paraId="5690D060" w14:textId="418D4641" w:rsidR="00326894" w:rsidRDefault="00326894" w:rsidP="00FF5526">
      <w:pPr>
        <w:spacing w:after="0" w:line="240" w:lineRule="auto"/>
        <w:rPr>
          <w:rFonts w:ascii="Times New Roman" w:hAnsi="Times New Roman" w:cs="Times New Roman"/>
          <w:bCs/>
          <w:color w:val="000000" w:themeColor="text1"/>
          <w:sz w:val="24"/>
          <w:szCs w:val="24"/>
          <w:lang w:eastAsia="en-GB"/>
        </w:rPr>
      </w:pPr>
    </w:p>
    <w:p w14:paraId="3F91C6C8" w14:textId="68B19584" w:rsidR="00011BF1" w:rsidRPr="00011BF1" w:rsidRDefault="00011BF1" w:rsidP="00FF5526">
      <w:pPr>
        <w:spacing w:after="0" w:line="240" w:lineRule="auto"/>
        <w:rPr>
          <w:rFonts w:ascii="Times New Roman" w:hAnsi="Times New Roman" w:cs="Times New Roman"/>
          <w:color w:val="000000" w:themeColor="text1"/>
          <w:sz w:val="24"/>
          <w:szCs w:val="24"/>
          <w:lang w:eastAsia="en-GB"/>
        </w:rPr>
      </w:pPr>
      <w:r w:rsidRPr="00011BF1">
        <w:rPr>
          <w:rFonts w:ascii="Times New Roman" w:hAnsi="Times New Roman" w:cs="Times New Roman"/>
          <w:bCs/>
          <w:color w:val="000000" w:themeColor="text1"/>
          <w:sz w:val="24"/>
          <w:szCs w:val="24"/>
          <w:lang w:eastAsia="en-GB"/>
        </w:rPr>
        <w:t>In her previous article, Afni look</w:t>
      </w:r>
      <w:r w:rsidR="004B6744">
        <w:rPr>
          <w:rFonts w:ascii="Times New Roman" w:hAnsi="Times New Roman" w:cs="Times New Roman"/>
          <w:bCs/>
          <w:color w:val="000000" w:themeColor="text1"/>
          <w:sz w:val="24"/>
          <w:szCs w:val="24"/>
          <w:lang w:eastAsia="en-GB"/>
        </w:rPr>
        <w:t>ed</w:t>
      </w:r>
      <w:r w:rsidRPr="00011BF1">
        <w:rPr>
          <w:rFonts w:ascii="Times New Roman" w:hAnsi="Times New Roman" w:cs="Times New Roman"/>
          <w:bCs/>
          <w:color w:val="000000" w:themeColor="text1"/>
          <w:sz w:val="24"/>
          <w:szCs w:val="24"/>
          <w:lang w:eastAsia="en-GB"/>
        </w:rPr>
        <w:t xml:space="preserve"> at the crucial role that podiatrists play</w:t>
      </w:r>
      <w:r w:rsidR="004B6744">
        <w:rPr>
          <w:rFonts w:ascii="Times New Roman" w:hAnsi="Times New Roman" w:cs="Times New Roman"/>
          <w:bCs/>
          <w:color w:val="000000" w:themeColor="text1"/>
          <w:sz w:val="24"/>
          <w:szCs w:val="24"/>
          <w:lang w:eastAsia="en-GB"/>
        </w:rPr>
        <w:t>ed</w:t>
      </w:r>
      <w:r w:rsidRPr="00011BF1">
        <w:rPr>
          <w:rFonts w:ascii="Times New Roman" w:hAnsi="Times New Roman" w:cs="Times New Roman"/>
          <w:bCs/>
          <w:color w:val="000000" w:themeColor="text1"/>
          <w:sz w:val="24"/>
          <w:szCs w:val="24"/>
          <w:lang w:eastAsia="en-GB"/>
        </w:rPr>
        <w:t xml:space="preserve"> in detecting early signs of potential malignancies</w:t>
      </w:r>
      <w:r w:rsidR="004B6744">
        <w:rPr>
          <w:rFonts w:ascii="Times New Roman" w:hAnsi="Times New Roman" w:cs="Times New Roman"/>
          <w:bCs/>
          <w:color w:val="000000" w:themeColor="text1"/>
          <w:sz w:val="24"/>
          <w:szCs w:val="24"/>
          <w:lang w:eastAsia="en-GB"/>
        </w:rPr>
        <w:t xml:space="preserve"> with an overview of a number of conditions</w:t>
      </w:r>
      <w:r w:rsidRPr="00011BF1">
        <w:rPr>
          <w:rFonts w:ascii="Times New Roman" w:hAnsi="Times New Roman" w:cs="Times New Roman"/>
          <w:bCs/>
          <w:color w:val="000000" w:themeColor="text1"/>
          <w:sz w:val="24"/>
          <w:szCs w:val="24"/>
          <w:lang w:eastAsia="en-GB"/>
        </w:rPr>
        <w:t xml:space="preserve">.  </w:t>
      </w:r>
      <w:r w:rsidRPr="00011BF1">
        <w:rPr>
          <w:rFonts w:ascii="Times New Roman" w:hAnsi="Times New Roman" w:cs="Times New Roman"/>
          <w:color w:val="000000" w:themeColor="text1"/>
          <w:sz w:val="24"/>
          <w:szCs w:val="24"/>
          <w:lang w:eastAsia="en-GB"/>
        </w:rPr>
        <w:t>In t</w:t>
      </w:r>
      <w:r w:rsidR="00826B11" w:rsidRPr="00011BF1">
        <w:rPr>
          <w:rFonts w:ascii="Times New Roman" w:hAnsi="Times New Roman" w:cs="Times New Roman"/>
          <w:color w:val="000000" w:themeColor="text1"/>
          <w:sz w:val="24"/>
          <w:szCs w:val="24"/>
          <w:lang w:eastAsia="en-GB"/>
        </w:rPr>
        <w:t xml:space="preserve">his </w:t>
      </w:r>
      <w:r w:rsidR="00A60337" w:rsidRPr="00011BF1">
        <w:rPr>
          <w:rFonts w:ascii="Times New Roman" w:hAnsi="Times New Roman" w:cs="Times New Roman"/>
          <w:color w:val="000000" w:themeColor="text1"/>
          <w:sz w:val="24"/>
          <w:szCs w:val="24"/>
          <w:lang w:eastAsia="en-GB"/>
        </w:rPr>
        <w:t xml:space="preserve">second </w:t>
      </w:r>
      <w:r w:rsidRPr="00011BF1">
        <w:rPr>
          <w:rFonts w:ascii="Times New Roman" w:hAnsi="Times New Roman" w:cs="Times New Roman"/>
          <w:color w:val="000000" w:themeColor="text1"/>
          <w:sz w:val="24"/>
          <w:szCs w:val="24"/>
          <w:lang w:eastAsia="en-GB"/>
        </w:rPr>
        <w:t xml:space="preserve">article </w:t>
      </w:r>
      <w:r w:rsidR="004B6744">
        <w:rPr>
          <w:rFonts w:ascii="Times New Roman" w:hAnsi="Times New Roman" w:cs="Times New Roman"/>
          <w:color w:val="000000" w:themeColor="text1"/>
          <w:sz w:val="24"/>
          <w:szCs w:val="24"/>
          <w:lang w:eastAsia="en-GB"/>
        </w:rPr>
        <w:t>dealing with</w:t>
      </w:r>
      <w:r w:rsidRPr="00011BF1">
        <w:rPr>
          <w:rFonts w:ascii="Times New Roman" w:hAnsi="Times New Roman" w:cs="Times New Roman"/>
          <w:color w:val="000000" w:themeColor="text1"/>
          <w:sz w:val="24"/>
          <w:szCs w:val="24"/>
          <w:lang w:eastAsia="en-GB"/>
        </w:rPr>
        <w:t xml:space="preserve"> cancer care, the focus moves toward the role that our profession contributes to the cancer pathway; from detection to treating patients during their cancer management, to rehabilitation after treatment and supporting cancer survivors. Afni endeavour</w:t>
      </w:r>
      <w:r w:rsidR="0010158B">
        <w:rPr>
          <w:rFonts w:ascii="Times New Roman" w:hAnsi="Times New Roman" w:cs="Times New Roman"/>
          <w:color w:val="000000" w:themeColor="text1"/>
          <w:sz w:val="24"/>
          <w:szCs w:val="24"/>
          <w:lang w:eastAsia="en-GB"/>
        </w:rPr>
        <w:t>s</w:t>
      </w:r>
      <w:r w:rsidRPr="00011BF1">
        <w:rPr>
          <w:rFonts w:ascii="Times New Roman" w:hAnsi="Times New Roman" w:cs="Times New Roman"/>
          <w:color w:val="000000" w:themeColor="text1"/>
          <w:sz w:val="24"/>
          <w:szCs w:val="24"/>
          <w:lang w:eastAsia="en-GB"/>
        </w:rPr>
        <w:t xml:space="preserve"> to guide podiatrists new to this aspect of health care</w:t>
      </w:r>
      <w:r w:rsidR="004B6744">
        <w:rPr>
          <w:rFonts w:ascii="Times New Roman" w:hAnsi="Times New Roman" w:cs="Times New Roman"/>
          <w:color w:val="000000" w:themeColor="text1"/>
          <w:sz w:val="24"/>
          <w:szCs w:val="24"/>
          <w:lang w:eastAsia="en-GB"/>
        </w:rPr>
        <w:t xml:space="preserve"> under the heading of complications or adverse events associated with anti-cancer medication and treatment</w:t>
      </w:r>
      <w:r w:rsidRPr="00011BF1">
        <w:rPr>
          <w:rFonts w:ascii="Times New Roman" w:hAnsi="Times New Roman" w:cs="Times New Roman"/>
          <w:color w:val="000000" w:themeColor="text1"/>
          <w:sz w:val="24"/>
          <w:szCs w:val="24"/>
          <w:lang w:eastAsia="en-GB"/>
        </w:rPr>
        <w:t>.</w:t>
      </w:r>
      <w:r w:rsidR="00BE36CA">
        <w:rPr>
          <w:rFonts w:ascii="Times New Roman" w:hAnsi="Times New Roman" w:cs="Times New Roman"/>
          <w:color w:val="000000" w:themeColor="text1"/>
          <w:sz w:val="24"/>
          <w:szCs w:val="24"/>
          <w:lang w:eastAsia="en-GB"/>
        </w:rPr>
        <w:t xml:space="preserve"> </w:t>
      </w:r>
      <w:r w:rsidR="00895608">
        <w:rPr>
          <w:rFonts w:ascii="Times New Roman" w:hAnsi="Times New Roman" w:cs="Times New Roman"/>
          <w:color w:val="000000" w:themeColor="text1"/>
          <w:sz w:val="24"/>
          <w:szCs w:val="24"/>
          <w:lang w:eastAsia="en-GB"/>
        </w:rPr>
        <w:t>S</w:t>
      </w:r>
      <w:r w:rsidR="00BE36CA">
        <w:rPr>
          <w:rFonts w:ascii="Times New Roman" w:hAnsi="Times New Roman" w:cs="Times New Roman"/>
          <w:color w:val="000000" w:themeColor="text1"/>
          <w:sz w:val="24"/>
          <w:szCs w:val="24"/>
          <w:lang w:eastAsia="en-GB"/>
        </w:rPr>
        <w:t xml:space="preserve">he </w:t>
      </w:r>
      <w:r w:rsidR="00895608">
        <w:rPr>
          <w:rFonts w:ascii="Times New Roman" w:hAnsi="Times New Roman" w:cs="Times New Roman"/>
          <w:color w:val="000000" w:themeColor="text1"/>
          <w:sz w:val="24"/>
          <w:szCs w:val="24"/>
          <w:lang w:eastAsia="en-GB"/>
        </w:rPr>
        <w:t>will focus</w:t>
      </w:r>
      <w:r w:rsidR="00BE36CA">
        <w:rPr>
          <w:rFonts w:ascii="Times New Roman" w:hAnsi="Times New Roman" w:cs="Times New Roman"/>
          <w:color w:val="000000" w:themeColor="text1"/>
          <w:sz w:val="24"/>
          <w:szCs w:val="24"/>
          <w:lang w:eastAsia="en-GB"/>
        </w:rPr>
        <w:t xml:space="preserve"> on five examples</w:t>
      </w:r>
      <w:r w:rsidR="002633BA">
        <w:rPr>
          <w:rFonts w:ascii="Times New Roman" w:hAnsi="Times New Roman" w:cs="Times New Roman"/>
          <w:color w:val="000000" w:themeColor="text1"/>
          <w:sz w:val="24"/>
          <w:szCs w:val="24"/>
          <w:lang w:eastAsia="en-GB"/>
        </w:rPr>
        <w:t xml:space="preserve"> over this and the next article</w:t>
      </w:r>
      <w:r w:rsidR="00050AF9">
        <w:rPr>
          <w:rFonts w:ascii="Times New Roman" w:hAnsi="Times New Roman" w:cs="Times New Roman"/>
          <w:color w:val="000000" w:themeColor="text1"/>
          <w:sz w:val="24"/>
          <w:szCs w:val="24"/>
          <w:lang w:eastAsia="en-GB"/>
        </w:rPr>
        <w:t>,</w:t>
      </w:r>
      <w:r w:rsidR="00895608">
        <w:rPr>
          <w:rFonts w:ascii="Times New Roman" w:hAnsi="Times New Roman" w:cs="Times New Roman"/>
          <w:color w:val="000000" w:themeColor="text1"/>
          <w:sz w:val="24"/>
          <w:szCs w:val="24"/>
          <w:lang w:eastAsia="en-GB"/>
        </w:rPr>
        <w:t xml:space="preserve"> the first being</w:t>
      </w:r>
      <w:r w:rsidR="00BE36CA">
        <w:rPr>
          <w:rFonts w:ascii="Times New Roman" w:hAnsi="Times New Roman" w:cs="Times New Roman"/>
          <w:color w:val="000000" w:themeColor="text1"/>
          <w:sz w:val="24"/>
          <w:szCs w:val="24"/>
          <w:lang w:eastAsia="en-GB"/>
        </w:rPr>
        <w:t xml:space="preserve"> peripheral neuropathy. (Ed.)</w:t>
      </w:r>
    </w:p>
    <w:p w14:paraId="108D15A6" w14:textId="0F8E607B" w:rsidR="00011BF1" w:rsidRPr="00011BF1" w:rsidRDefault="003D7C6D" w:rsidP="00FF5526">
      <w:pPr>
        <w:spacing w:after="0" w:line="240" w:lineRule="auto"/>
        <w:rPr>
          <w:rFonts w:ascii="Times New Roman" w:hAnsi="Times New Roman" w:cs="Times New Roman"/>
          <w:color w:val="000000" w:themeColor="text1"/>
          <w:sz w:val="24"/>
          <w:szCs w:val="24"/>
          <w:lang w:eastAsia="en-GB"/>
        </w:rPr>
      </w:pPr>
      <w:r>
        <w:rPr>
          <w:rFonts w:ascii="Times New Roman" w:hAnsi="Times New Roman" w:cs="Times New Roman"/>
          <w:noProof/>
          <w:color w:val="000000" w:themeColor="text1"/>
          <w:sz w:val="24"/>
          <w:szCs w:val="24"/>
          <w:lang w:eastAsia="en-GB"/>
        </w:rPr>
        <mc:AlternateContent>
          <mc:Choice Requires="wps">
            <w:drawing>
              <wp:anchor distT="0" distB="0" distL="114300" distR="114300" simplePos="0" relativeHeight="251660288" behindDoc="0" locked="0" layoutInCell="1" allowOverlap="1" wp14:anchorId="1720C42E" wp14:editId="53FC4F97">
                <wp:simplePos x="0" y="0"/>
                <wp:positionH relativeFrom="column">
                  <wp:posOffset>-600251</wp:posOffset>
                </wp:positionH>
                <wp:positionV relativeFrom="paragraph">
                  <wp:posOffset>82550</wp:posOffset>
                </wp:positionV>
                <wp:extent cx="7544380" cy="2540"/>
                <wp:effectExtent l="0" t="25400" r="25400" b="48260"/>
                <wp:wrapNone/>
                <wp:docPr id="1" name="Straight Connector 1"/>
                <wp:cNvGraphicFramePr/>
                <a:graphic xmlns:a="http://schemas.openxmlformats.org/drawingml/2006/main">
                  <a:graphicData uri="http://schemas.microsoft.com/office/word/2010/wordprocessingShape">
                    <wps:wsp>
                      <wps:cNvCnPr/>
                      <wps:spPr>
                        <a:xfrm>
                          <a:off x="0" y="0"/>
                          <a:ext cx="7544380" cy="25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36D60" id="Straight_x0020_Connector_x0020_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6.5pt" to="546.8pt,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" strokecolor="black [3213]" strokeweight="3pt"/>
            </w:pict>
          </mc:Fallback>
        </mc:AlternateContent>
      </w:r>
    </w:p>
    <w:p w14:paraId="588D89E2" w14:textId="77777777" w:rsidR="006C4CDA" w:rsidRDefault="006C4CDA" w:rsidP="00895608">
      <w:pPr>
        <w:spacing w:after="0" w:line="240" w:lineRule="auto"/>
        <w:ind w:firstLine="221"/>
        <w:rPr>
          <w:rFonts w:ascii="Times New Roman" w:hAnsi="Times New Roman" w:cs="Times New Roman"/>
          <w:bCs/>
          <w:color w:val="000000" w:themeColor="text1"/>
          <w:sz w:val="24"/>
          <w:szCs w:val="24"/>
          <w:lang w:eastAsia="en-GB"/>
        </w:rPr>
        <w:sectPr w:rsidR="006C4CDA" w:rsidSect="002633BA">
          <w:footerReference w:type="even" r:id="rId11"/>
          <w:footerReference w:type="default" r:id="rId12"/>
          <w:pgSz w:w="11906" w:h="16838"/>
          <w:pgMar w:top="992" w:right="992" w:bottom="1440" w:left="992" w:header="709" w:footer="709" w:gutter="0"/>
          <w:pgNumType w:start="26"/>
          <w:cols w:space="708"/>
          <w:docGrid w:linePitch="360"/>
        </w:sectPr>
      </w:pPr>
    </w:p>
    <w:p w14:paraId="04436596" w14:textId="1A710F76" w:rsidR="00F83913" w:rsidRPr="00050AF9" w:rsidRDefault="00F83913" w:rsidP="00F83913">
      <w:pPr>
        <w:keepNext/>
        <w:framePr w:dropCap="drop" w:lines="3" w:wrap="around" w:vAnchor="text" w:hAnchor="text"/>
        <w:spacing w:after="0" w:line="827" w:lineRule="exact"/>
        <w:ind w:firstLine="221"/>
        <w:textAlignment w:val="baseline"/>
        <w:rPr>
          <w:rFonts w:ascii="Times New Roman" w:hAnsi="Times New Roman" w:cs="Times New Roman"/>
          <w:bCs/>
          <w:color w:val="000000" w:themeColor="text1"/>
          <w:position w:val="-11"/>
          <w:sz w:val="96"/>
          <w:szCs w:val="24"/>
          <w:lang w:eastAsia="en-GB"/>
        </w:rPr>
      </w:pPr>
      <w:r w:rsidRPr="00F83913">
        <w:rPr>
          <w:rFonts w:ascii="Times New Roman" w:hAnsi="Times New Roman" w:cs="Times New Roman"/>
          <w:bCs/>
          <w:color w:val="000000" w:themeColor="text1"/>
          <w:position w:val="-11"/>
          <w:sz w:val="112"/>
          <w:szCs w:val="24"/>
          <w:lang w:eastAsia="en-GB"/>
        </w:rPr>
        <w:t>T</w:t>
      </w:r>
    </w:p>
    <w:p w14:paraId="13CC2A07" w14:textId="4AA211A8" w:rsidR="0010158B" w:rsidRDefault="002633BA" w:rsidP="00B53B8C">
      <w:pPr>
        <w:spacing w:after="0" w:line="240" w:lineRule="auto"/>
        <w:rPr>
          <w:rFonts w:ascii="Times New Roman" w:hAnsi="Times New Roman" w:cs="Times New Roman"/>
          <w:bCs/>
          <w:color w:val="000000" w:themeColor="text1"/>
          <w:szCs w:val="24"/>
          <w:lang w:eastAsia="en-GB"/>
        </w:rPr>
      </w:pPr>
      <w:r>
        <w:rPr>
          <w:rFonts w:ascii="Times New Roman" w:hAnsi="Times New Roman" w:cs="Times New Roman"/>
          <w:bCs/>
          <w:color w:val="000000" w:themeColor="text1"/>
          <w:szCs w:val="24"/>
          <w:lang w:eastAsia="en-GB"/>
        </w:rPr>
        <w:t>he</w:t>
      </w:r>
      <w:r w:rsidR="004B6744" w:rsidRPr="00050AF9">
        <w:rPr>
          <w:rFonts w:ascii="Times New Roman" w:hAnsi="Times New Roman" w:cs="Times New Roman"/>
          <w:bCs/>
          <w:color w:val="000000" w:themeColor="text1"/>
          <w:szCs w:val="24"/>
          <w:lang w:eastAsia="en-GB"/>
        </w:rPr>
        <w:t xml:space="preserve"> field </w:t>
      </w:r>
      <w:r w:rsidR="00895608" w:rsidRPr="00050AF9">
        <w:rPr>
          <w:rFonts w:ascii="Times New Roman" w:hAnsi="Times New Roman" w:cs="Times New Roman"/>
          <w:bCs/>
          <w:color w:val="000000" w:themeColor="text1"/>
          <w:szCs w:val="24"/>
          <w:lang w:eastAsia="en-GB"/>
        </w:rPr>
        <w:t xml:space="preserve">associated with understanding the complications of anticancer therapies and implications for the podiatrist </w:t>
      </w:r>
      <w:r w:rsidR="004B6744" w:rsidRPr="00050AF9">
        <w:rPr>
          <w:rFonts w:ascii="Times New Roman" w:hAnsi="Times New Roman" w:cs="Times New Roman"/>
          <w:bCs/>
          <w:color w:val="000000" w:themeColor="text1"/>
          <w:szCs w:val="24"/>
          <w:lang w:eastAsia="en-GB"/>
        </w:rPr>
        <w:t>is</w:t>
      </w:r>
      <w:r w:rsidR="00A60337" w:rsidRPr="00050AF9">
        <w:rPr>
          <w:rFonts w:ascii="Times New Roman" w:hAnsi="Times New Roman" w:cs="Times New Roman"/>
          <w:bCs/>
          <w:color w:val="000000" w:themeColor="text1"/>
          <w:szCs w:val="24"/>
          <w:lang w:eastAsia="en-GB"/>
        </w:rPr>
        <w:t xml:space="preserve"> likely to be </w:t>
      </w:r>
      <w:r w:rsidR="004B6744" w:rsidRPr="00050AF9">
        <w:rPr>
          <w:rFonts w:ascii="Times New Roman" w:hAnsi="Times New Roman" w:cs="Times New Roman"/>
          <w:bCs/>
          <w:color w:val="000000" w:themeColor="text1"/>
          <w:szCs w:val="24"/>
          <w:lang w:eastAsia="en-GB"/>
        </w:rPr>
        <w:t>a key growth area</w:t>
      </w:r>
      <w:r w:rsidR="00895608" w:rsidRPr="00050AF9">
        <w:rPr>
          <w:rFonts w:ascii="Times New Roman" w:hAnsi="Times New Roman" w:cs="Times New Roman"/>
          <w:bCs/>
          <w:color w:val="000000" w:themeColor="text1"/>
          <w:szCs w:val="24"/>
          <w:lang w:eastAsia="en-GB"/>
        </w:rPr>
        <w:t xml:space="preserve"> and important</w:t>
      </w:r>
      <w:r w:rsidR="004B6744" w:rsidRPr="00050AF9">
        <w:rPr>
          <w:rFonts w:ascii="Times New Roman" w:hAnsi="Times New Roman" w:cs="Times New Roman"/>
          <w:bCs/>
          <w:color w:val="000000" w:themeColor="text1"/>
          <w:szCs w:val="24"/>
          <w:lang w:eastAsia="en-GB"/>
        </w:rPr>
        <w:t xml:space="preserve">. </w:t>
      </w:r>
      <w:r w:rsidR="00A60337" w:rsidRPr="00050AF9">
        <w:rPr>
          <w:rFonts w:ascii="Times New Roman" w:hAnsi="Times New Roman" w:cs="Times New Roman"/>
          <w:bCs/>
          <w:color w:val="000000" w:themeColor="text1"/>
          <w:szCs w:val="24"/>
          <w:lang w:eastAsia="en-GB"/>
        </w:rPr>
        <w:t>Minimising complications</w:t>
      </w:r>
      <w:r w:rsidR="004B6744" w:rsidRPr="00050AF9">
        <w:rPr>
          <w:rFonts w:ascii="Times New Roman" w:hAnsi="Times New Roman" w:cs="Times New Roman"/>
          <w:bCs/>
          <w:color w:val="000000" w:themeColor="text1"/>
          <w:szCs w:val="24"/>
          <w:lang w:eastAsia="en-GB"/>
        </w:rPr>
        <w:t xml:space="preserve"> </w:t>
      </w:r>
      <w:r w:rsidR="00895608" w:rsidRPr="00050AF9">
        <w:rPr>
          <w:rFonts w:ascii="Times New Roman" w:hAnsi="Times New Roman" w:cs="Times New Roman"/>
          <w:bCs/>
          <w:color w:val="000000" w:themeColor="text1"/>
          <w:szCs w:val="24"/>
          <w:lang w:eastAsia="en-GB"/>
        </w:rPr>
        <w:t>from therapy remains a chief aim</w:t>
      </w:r>
      <w:r w:rsidR="004B6744" w:rsidRPr="00050AF9">
        <w:rPr>
          <w:rFonts w:ascii="Times New Roman" w:hAnsi="Times New Roman" w:cs="Times New Roman"/>
          <w:bCs/>
          <w:color w:val="000000" w:themeColor="text1"/>
          <w:szCs w:val="24"/>
          <w:lang w:eastAsia="en-GB"/>
        </w:rPr>
        <w:t xml:space="preserve"> of any practitioner </w:t>
      </w:r>
      <w:r w:rsidR="00895608" w:rsidRPr="00050AF9">
        <w:rPr>
          <w:rFonts w:ascii="Times New Roman" w:hAnsi="Times New Roman" w:cs="Times New Roman"/>
          <w:bCs/>
          <w:color w:val="000000" w:themeColor="text1"/>
          <w:szCs w:val="24"/>
          <w:lang w:eastAsia="en-GB"/>
        </w:rPr>
        <w:t xml:space="preserve">whilst </w:t>
      </w:r>
      <w:r w:rsidR="004B6744" w:rsidRPr="00050AF9">
        <w:rPr>
          <w:rFonts w:ascii="Times New Roman" w:hAnsi="Times New Roman" w:cs="Times New Roman"/>
          <w:bCs/>
          <w:color w:val="000000" w:themeColor="text1"/>
          <w:szCs w:val="24"/>
          <w:lang w:eastAsia="en-GB"/>
        </w:rPr>
        <w:t>educating patients</w:t>
      </w:r>
      <w:r w:rsidR="00895608" w:rsidRPr="00050AF9">
        <w:rPr>
          <w:rFonts w:ascii="Times New Roman" w:hAnsi="Times New Roman" w:cs="Times New Roman"/>
          <w:bCs/>
          <w:color w:val="000000" w:themeColor="text1"/>
          <w:szCs w:val="24"/>
          <w:lang w:eastAsia="en-GB"/>
        </w:rPr>
        <w:t xml:space="preserve"> at the same time. The aims can be associated with reducing</w:t>
      </w:r>
      <w:r w:rsidR="00A60337" w:rsidRPr="00050AF9">
        <w:rPr>
          <w:rFonts w:ascii="Times New Roman" w:hAnsi="Times New Roman" w:cs="Times New Roman"/>
          <w:bCs/>
          <w:color w:val="000000" w:themeColor="text1"/>
          <w:szCs w:val="24"/>
          <w:lang w:eastAsia="en-GB"/>
        </w:rPr>
        <w:t>:</w:t>
      </w:r>
    </w:p>
    <w:p w14:paraId="131F330C" w14:textId="77777777" w:rsidR="00050AF9" w:rsidRPr="00050AF9" w:rsidRDefault="00050AF9" w:rsidP="00B53B8C">
      <w:pPr>
        <w:spacing w:after="0" w:line="240" w:lineRule="auto"/>
        <w:rPr>
          <w:rFonts w:ascii="Times New Roman" w:hAnsi="Times New Roman" w:cs="Times New Roman"/>
          <w:bCs/>
          <w:color w:val="000000" w:themeColor="text1"/>
          <w:szCs w:val="24"/>
          <w:lang w:eastAsia="en-GB"/>
        </w:rPr>
      </w:pPr>
    </w:p>
    <w:p w14:paraId="01238712" w14:textId="4EC76161" w:rsidR="00A60337" w:rsidRPr="00050AF9" w:rsidRDefault="00895608" w:rsidP="00895608">
      <w:pPr>
        <w:pStyle w:val="ListParagraph"/>
        <w:numPr>
          <w:ilvl w:val="0"/>
          <w:numId w:val="7"/>
        </w:numPr>
        <w:ind w:left="0" w:firstLine="221"/>
        <w:rPr>
          <w:rFonts w:ascii="Times New Roman" w:hAnsi="Times New Roman" w:cs="Times New Roman"/>
          <w:color w:val="000000" w:themeColor="text1"/>
          <w:sz w:val="22"/>
          <w:lang w:eastAsia="en-GB"/>
        </w:rPr>
      </w:pPr>
      <w:r w:rsidRPr="00050AF9">
        <w:rPr>
          <w:rFonts w:ascii="Times New Roman" w:hAnsi="Times New Roman" w:cs="Times New Roman"/>
          <w:bCs/>
          <w:color w:val="000000" w:themeColor="text1"/>
          <w:sz w:val="22"/>
          <w:lang w:eastAsia="en-GB"/>
        </w:rPr>
        <w:t>Pain,</w:t>
      </w:r>
      <w:r w:rsidR="00A60337" w:rsidRPr="00050AF9">
        <w:rPr>
          <w:rFonts w:ascii="Times New Roman" w:hAnsi="Times New Roman" w:cs="Times New Roman"/>
          <w:bCs/>
          <w:color w:val="000000" w:themeColor="text1"/>
          <w:sz w:val="22"/>
          <w:lang w:eastAsia="en-GB"/>
        </w:rPr>
        <w:t xml:space="preserve"> </w:t>
      </w:r>
    </w:p>
    <w:p w14:paraId="4B015F7B" w14:textId="6F0CE827" w:rsidR="00A60337" w:rsidRPr="00050AF9" w:rsidRDefault="00895608" w:rsidP="00895608">
      <w:pPr>
        <w:pStyle w:val="ListParagraph"/>
        <w:numPr>
          <w:ilvl w:val="0"/>
          <w:numId w:val="7"/>
        </w:numPr>
        <w:ind w:left="0" w:firstLine="221"/>
        <w:rPr>
          <w:rFonts w:ascii="Times New Roman" w:hAnsi="Times New Roman" w:cs="Times New Roman"/>
          <w:color w:val="000000" w:themeColor="text1"/>
          <w:sz w:val="22"/>
          <w:lang w:eastAsia="en-GB"/>
        </w:rPr>
      </w:pPr>
      <w:r w:rsidRPr="00050AF9">
        <w:rPr>
          <w:rFonts w:ascii="Times New Roman" w:hAnsi="Times New Roman" w:cs="Times New Roman"/>
          <w:bCs/>
          <w:color w:val="000000" w:themeColor="text1"/>
          <w:sz w:val="22"/>
          <w:lang w:eastAsia="en-GB"/>
        </w:rPr>
        <w:t>D</w:t>
      </w:r>
      <w:r w:rsidR="00A60337" w:rsidRPr="00050AF9">
        <w:rPr>
          <w:rFonts w:ascii="Times New Roman" w:hAnsi="Times New Roman" w:cs="Times New Roman"/>
          <w:bCs/>
          <w:color w:val="000000" w:themeColor="text1"/>
          <w:sz w:val="22"/>
          <w:lang w:eastAsia="en-GB"/>
        </w:rPr>
        <w:t>epression</w:t>
      </w:r>
      <w:r w:rsidRPr="00050AF9">
        <w:rPr>
          <w:rFonts w:ascii="Times New Roman" w:hAnsi="Times New Roman" w:cs="Times New Roman"/>
          <w:bCs/>
          <w:color w:val="000000" w:themeColor="text1"/>
          <w:sz w:val="22"/>
          <w:lang w:eastAsia="en-GB"/>
        </w:rPr>
        <w:t>,</w:t>
      </w:r>
    </w:p>
    <w:p w14:paraId="5410C9E8" w14:textId="363D7127" w:rsidR="00895608" w:rsidRPr="00050AF9" w:rsidRDefault="00895608" w:rsidP="00895608">
      <w:pPr>
        <w:pStyle w:val="ListParagraph"/>
        <w:numPr>
          <w:ilvl w:val="0"/>
          <w:numId w:val="7"/>
        </w:numPr>
        <w:ind w:left="0" w:firstLine="221"/>
        <w:rPr>
          <w:rFonts w:ascii="Times New Roman" w:hAnsi="Times New Roman" w:cs="Times New Roman"/>
          <w:color w:val="000000" w:themeColor="text1"/>
          <w:sz w:val="22"/>
          <w:lang w:eastAsia="en-GB"/>
        </w:rPr>
      </w:pPr>
      <w:r w:rsidRPr="00050AF9">
        <w:rPr>
          <w:rFonts w:ascii="Times New Roman" w:hAnsi="Times New Roman" w:cs="Times New Roman"/>
          <w:bCs/>
          <w:color w:val="000000" w:themeColor="text1"/>
          <w:sz w:val="22"/>
          <w:lang w:eastAsia="en-GB"/>
        </w:rPr>
        <w:t>The risk of</w:t>
      </w:r>
      <w:r w:rsidR="00A60337" w:rsidRPr="00050AF9">
        <w:rPr>
          <w:rFonts w:ascii="Times New Roman" w:hAnsi="Times New Roman" w:cs="Times New Roman"/>
          <w:bCs/>
          <w:color w:val="000000" w:themeColor="text1"/>
          <w:sz w:val="22"/>
          <w:lang w:eastAsia="en-GB"/>
        </w:rPr>
        <w:t xml:space="preserve"> infection </w:t>
      </w:r>
      <w:r w:rsidRPr="00050AF9">
        <w:rPr>
          <w:rFonts w:ascii="Times New Roman" w:hAnsi="Times New Roman" w:cs="Times New Roman"/>
          <w:bCs/>
          <w:color w:val="000000" w:themeColor="text1"/>
          <w:sz w:val="22"/>
          <w:lang w:eastAsia="en-GB"/>
        </w:rPr>
        <w:t>arisin</w:t>
      </w:r>
      <w:bookmarkStart w:id="0" w:name="_GoBack"/>
      <w:bookmarkEnd w:id="0"/>
      <w:r w:rsidRPr="00050AF9">
        <w:rPr>
          <w:rFonts w:ascii="Times New Roman" w:hAnsi="Times New Roman" w:cs="Times New Roman"/>
          <w:bCs/>
          <w:color w:val="000000" w:themeColor="text1"/>
          <w:sz w:val="22"/>
          <w:lang w:eastAsia="en-GB"/>
        </w:rPr>
        <w:t>g,</w:t>
      </w:r>
    </w:p>
    <w:p w14:paraId="4E7DC7E9" w14:textId="77777777" w:rsidR="0010158B" w:rsidRDefault="0010158B" w:rsidP="00895608">
      <w:pPr>
        <w:spacing w:after="0" w:line="240" w:lineRule="auto"/>
        <w:ind w:firstLine="221"/>
        <w:rPr>
          <w:rFonts w:ascii="Times New Roman" w:hAnsi="Times New Roman" w:cs="Times New Roman"/>
          <w:bCs/>
          <w:color w:val="000000" w:themeColor="text1"/>
          <w:sz w:val="24"/>
          <w:lang w:eastAsia="en-GB"/>
        </w:rPr>
      </w:pPr>
    </w:p>
    <w:p w14:paraId="2EF606C3" w14:textId="11862980" w:rsidR="00050AF9" w:rsidRDefault="00895608" w:rsidP="00895608">
      <w:pPr>
        <w:spacing w:after="0" w:line="240" w:lineRule="auto"/>
        <w:ind w:firstLine="221"/>
        <w:rPr>
          <w:rFonts w:ascii="Times New Roman" w:hAnsi="Times New Roman" w:cs="Times New Roman"/>
          <w:bCs/>
          <w:color w:val="000000" w:themeColor="text1"/>
          <w:lang w:eastAsia="en-GB"/>
        </w:rPr>
      </w:pPr>
      <w:r w:rsidRPr="00050AF9">
        <w:rPr>
          <w:rFonts w:ascii="Times New Roman" w:hAnsi="Times New Roman" w:cs="Times New Roman"/>
          <w:bCs/>
          <w:color w:val="000000" w:themeColor="text1"/>
          <w:lang w:eastAsia="en-GB"/>
        </w:rPr>
        <w:t xml:space="preserve">As well as </w:t>
      </w:r>
    </w:p>
    <w:p w14:paraId="468C257C" w14:textId="77777777" w:rsidR="002633BA" w:rsidRPr="00050AF9" w:rsidRDefault="002633BA" w:rsidP="00895608">
      <w:pPr>
        <w:spacing w:after="0" w:line="240" w:lineRule="auto"/>
        <w:ind w:firstLine="221"/>
        <w:rPr>
          <w:rFonts w:ascii="Times New Roman" w:hAnsi="Times New Roman" w:cs="Times New Roman"/>
          <w:bCs/>
          <w:color w:val="000000" w:themeColor="text1"/>
          <w:lang w:eastAsia="en-GB"/>
        </w:rPr>
      </w:pPr>
    </w:p>
    <w:p w14:paraId="49DA1925" w14:textId="4A6B096A" w:rsidR="00BE36CA" w:rsidRPr="00050AF9" w:rsidRDefault="004B6744" w:rsidP="00FF5526">
      <w:pPr>
        <w:pStyle w:val="ListParagraph"/>
        <w:numPr>
          <w:ilvl w:val="0"/>
          <w:numId w:val="7"/>
        </w:numPr>
        <w:ind w:left="0" w:firstLine="221"/>
        <w:rPr>
          <w:rFonts w:ascii="Times New Roman" w:hAnsi="Times New Roman" w:cs="Times New Roman"/>
          <w:color w:val="000000" w:themeColor="text1"/>
          <w:sz w:val="22"/>
          <w:lang w:eastAsia="en-GB"/>
        </w:rPr>
      </w:pPr>
      <w:r w:rsidRPr="00050AF9">
        <w:rPr>
          <w:rFonts w:ascii="Times New Roman" w:hAnsi="Times New Roman" w:cs="Times New Roman"/>
          <w:bCs/>
          <w:color w:val="000000" w:themeColor="text1"/>
          <w:sz w:val="22"/>
          <w:lang w:eastAsia="en-GB"/>
        </w:rPr>
        <w:t>Prevent</w:t>
      </w:r>
      <w:r w:rsidR="00895608" w:rsidRPr="00050AF9">
        <w:rPr>
          <w:rFonts w:ascii="Times New Roman" w:hAnsi="Times New Roman" w:cs="Times New Roman"/>
          <w:bCs/>
          <w:color w:val="000000" w:themeColor="text1"/>
          <w:sz w:val="22"/>
          <w:lang w:eastAsia="en-GB"/>
        </w:rPr>
        <w:t xml:space="preserve">ing </w:t>
      </w:r>
      <w:r w:rsidRPr="00050AF9">
        <w:rPr>
          <w:rFonts w:ascii="Times New Roman" w:hAnsi="Times New Roman" w:cs="Times New Roman"/>
          <w:bCs/>
          <w:color w:val="000000" w:themeColor="text1"/>
          <w:sz w:val="22"/>
          <w:lang w:eastAsia="en-GB"/>
        </w:rPr>
        <w:t>premature cessation</w:t>
      </w:r>
      <w:r w:rsidR="00A60337" w:rsidRPr="00050AF9">
        <w:rPr>
          <w:rFonts w:ascii="Times New Roman" w:hAnsi="Times New Roman" w:cs="Times New Roman"/>
          <w:bCs/>
          <w:color w:val="000000" w:themeColor="text1"/>
          <w:sz w:val="22"/>
          <w:lang w:eastAsia="en-GB"/>
        </w:rPr>
        <w:t xml:space="preserve"> </w:t>
      </w:r>
      <w:r w:rsidRPr="00050AF9">
        <w:rPr>
          <w:rFonts w:ascii="Times New Roman" w:hAnsi="Times New Roman" w:cs="Times New Roman"/>
          <w:bCs/>
          <w:color w:val="000000" w:themeColor="text1"/>
          <w:sz w:val="22"/>
          <w:lang w:eastAsia="en-GB"/>
        </w:rPr>
        <w:t>of</w:t>
      </w:r>
      <w:r w:rsidR="00A60337" w:rsidRPr="00050AF9">
        <w:rPr>
          <w:rFonts w:ascii="Times New Roman" w:hAnsi="Times New Roman" w:cs="Times New Roman"/>
          <w:bCs/>
          <w:color w:val="000000" w:themeColor="text1"/>
          <w:sz w:val="22"/>
          <w:lang w:eastAsia="en-GB"/>
        </w:rPr>
        <w:t xml:space="preserve"> anti</w:t>
      </w:r>
      <w:r w:rsidRPr="00050AF9">
        <w:rPr>
          <w:rFonts w:ascii="Times New Roman" w:hAnsi="Times New Roman" w:cs="Times New Roman"/>
          <w:bCs/>
          <w:color w:val="000000" w:themeColor="text1"/>
          <w:sz w:val="22"/>
          <w:lang w:eastAsia="en-GB"/>
        </w:rPr>
        <w:t>-</w:t>
      </w:r>
      <w:r w:rsidR="00895608" w:rsidRPr="00050AF9">
        <w:rPr>
          <w:rFonts w:ascii="Times New Roman" w:hAnsi="Times New Roman" w:cs="Times New Roman"/>
          <w:bCs/>
          <w:color w:val="000000" w:themeColor="text1"/>
          <w:sz w:val="22"/>
          <w:lang w:eastAsia="en-GB"/>
        </w:rPr>
        <w:t>cancer treatment,</w:t>
      </w:r>
      <w:r w:rsidR="00895608" w:rsidRPr="00050AF9">
        <w:rPr>
          <w:rFonts w:ascii="Times New Roman" w:hAnsi="Times New Roman" w:cs="Times New Roman"/>
          <w:color w:val="000000" w:themeColor="text1"/>
          <w:sz w:val="22"/>
          <w:lang w:eastAsia="en-GB"/>
        </w:rPr>
        <w:t xml:space="preserve"> and </w:t>
      </w:r>
      <w:r w:rsidR="00895608" w:rsidRPr="00050AF9">
        <w:rPr>
          <w:rFonts w:ascii="Times New Roman" w:hAnsi="Times New Roman" w:cs="Times New Roman"/>
          <w:bCs/>
          <w:color w:val="000000" w:themeColor="text1"/>
          <w:sz w:val="22"/>
          <w:lang w:eastAsia="en-GB"/>
        </w:rPr>
        <w:t>leading to improving the patient’s quality of life.</w:t>
      </w:r>
    </w:p>
    <w:p w14:paraId="6A8D3621" w14:textId="0D38BFA0" w:rsidR="00F83913" w:rsidRPr="00F83913" w:rsidRDefault="00F83913" w:rsidP="00F83913">
      <w:pPr>
        <w:pStyle w:val="Heading1"/>
        <w:rPr>
          <w:rFonts w:asciiTheme="minorHAnsi" w:hAnsiTheme="minorHAnsi"/>
          <w:b/>
          <w:color w:val="000000" w:themeColor="text1"/>
          <w:sz w:val="28"/>
          <w:lang w:eastAsia="en-GB"/>
        </w:rPr>
      </w:pPr>
      <w:r w:rsidRPr="00F83913">
        <w:rPr>
          <w:rFonts w:asciiTheme="minorHAnsi" w:hAnsiTheme="minorHAnsi"/>
          <w:b/>
          <w:color w:val="000000" w:themeColor="text1"/>
          <w:sz w:val="28"/>
          <w:lang w:eastAsia="en-GB"/>
        </w:rPr>
        <w:t>Five Podiatric Adverse Events</w:t>
      </w:r>
    </w:p>
    <w:p w14:paraId="6B749216" w14:textId="1A0443EA" w:rsidR="00BE36CA" w:rsidRPr="00050AF9" w:rsidRDefault="00BE36CA" w:rsidP="00FF5526">
      <w:pPr>
        <w:spacing w:after="0" w:line="240" w:lineRule="auto"/>
        <w:ind w:firstLine="221"/>
        <w:rPr>
          <w:rFonts w:ascii="Times New Roman" w:hAnsi="Times New Roman" w:cs="Times New Roman"/>
          <w:bCs/>
          <w:color w:val="000000" w:themeColor="text1"/>
          <w:szCs w:val="24"/>
          <w:lang w:eastAsia="en-GB"/>
        </w:rPr>
      </w:pPr>
      <w:r w:rsidRPr="00050AF9">
        <w:rPr>
          <w:rFonts w:ascii="Times New Roman" w:hAnsi="Times New Roman" w:cs="Times New Roman"/>
          <w:bCs/>
          <w:color w:val="000000" w:themeColor="text1"/>
          <w:szCs w:val="24"/>
          <w:lang w:eastAsia="en-GB"/>
        </w:rPr>
        <w:t xml:space="preserve">Five podiatric adverse events </w:t>
      </w:r>
      <w:r w:rsidR="00895608" w:rsidRPr="00050AF9">
        <w:rPr>
          <w:rFonts w:ascii="Times New Roman" w:hAnsi="Times New Roman" w:cs="Times New Roman"/>
          <w:bCs/>
          <w:color w:val="000000" w:themeColor="text1"/>
          <w:szCs w:val="24"/>
          <w:lang w:eastAsia="en-GB"/>
        </w:rPr>
        <w:t xml:space="preserve">(see box) </w:t>
      </w:r>
      <w:r w:rsidRPr="00050AF9">
        <w:rPr>
          <w:rFonts w:ascii="Times New Roman" w:hAnsi="Times New Roman" w:cs="Times New Roman"/>
          <w:bCs/>
          <w:color w:val="000000" w:themeColor="text1"/>
          <w:szCs w:val="24"/>
          <w:lang w:eastAsia="en-GB"/>
        </w:rPr>
        <w:t>are considered warning signs</w:t>
      </w:r>
      <w:r w:rsidR="00895608" w:rsidRPr="00050AF9">
        <w:rPr>
          <w:rFonts w:ascii="Times New Roman" w:hAnsi="Times New Roman" w:cs="Times New Roman"/>
          <w:bCs/>
          <w:color w:val="000000" w:themeColor="text1"/>
          <w:szCs w:val="24"/>
          <w:lang w:eastAsia="en-GB"/>
        </w:rPr>
        <w:t xml:space="preserve"> and form the objective </w:t>
      </w:r>
      <w:r w:rsidR="00895608" w:rsidRPr="00050AF9">
        <w:rPr>
          <w:rFonts w:ascii="Times New Roman" w:hAnsi="Times New Roman" w:cs="Times New Roman"/>
          <w:bCs/>
          <w:color w:val="000000" w:themeColor="text1"/>
          <w:szCs w:val="24"/>
          <w:lang w:eastAsia="en-GB"/>
        </w:rPr>
        <w:lastRenderedPageBreak/>
        <w:t>when considering</w:t>
      </w:r>
      <w:r w:rsidRPr="00050AF9">
        <w:rPr>
          <w:rFonts w:ascii="Times New Roman" w:hAnsi="Times New Roman" w:cs="Times New Roman"/>
          <w:bCs/>
          <w:color w:val="000000" w:themeColor="text1"/>
          <w:szCs w:val="24"/>
          <w:lang w:eastAsia="en-GB"/>
        </w:rPr>
        <w:t xml:space="preserve"> categorising vulnerable patients and </w:t>
      </w:r>
      <w:r w:rsidR="00895608" w:rsidRPr="00050AF9">
        <w:rPr>
          <w:rFonts w:ascii="Times New Roman" w:hAnsi="Times New Roman" w:cs="Times New Roman"/>
          <w:bCs/>
          <w:color w:val="000000" w:themeColor="text1"/>
          <w:szCs w:val="24"/>
          <w:lang w:eastAsia="en-GB"/>
        </w:rPr>
        <w:t xml:space="preserve">their </w:t>
      </w:r>
      <w:r w:rsidRPr="00050AF9">
        <w:rPr>
          <w:rFonts w:ascii="Times New Roman" w:hAnsi="Times New Roman" w:cs="Times New Roman"/>
          <w:bCs/>
          <w:color w:val="000000" w:themeColor="text1"/>
          <w:szCs w:val="24"/>
          <w:lang w:eastAsia="en-GB"/>
        </w:rPr>
        <w:t xml:space="preserve">appropriate </w:t>
      </w:r>
      <w:r w:rsidR="00895608" w:rsidRPr="00050AF9">
        <w:rPr>
          <w:rFonts w:ascii="Times New Roman" w:hAnsi="Times New Roman" w:cs="Times New Roman"/>
          <w:bCs/>
          <w:color w:val="000000" w:themeColor="text1"/>
          <w:szCs w:val="24"/>
          <w:lang w:eastAsia="en-GB"/>
        </w:rPr>
        <w:t>treatment.</w:t>
      </w:r>
      <w:r w:rsidRPr="00050AF9">
        <w:rPr>
          <w:rFonts w:ascii="Times New Roman" w:hAnsi="Times New Roman" w:cs="Times New Roman"/>
          <w:bCs/>
          <w:color w:val="000000" w:themeColor="text1"/>
          <w:szCs w:val="24"/>
          <w:lang w:eastAsia="en-GB"/>
        </w:rPr>
        <w:t xml:space="preserve"> </w:t>
      </w:r>
    </w:p>
    <w:p w14:paraId="5CA0CF8D" w14:textId="77777777" w:rsidR="00F83913" w:rsidRDefault="00F83913" w:rsidP="00FF5526">
      <w:pPr>
        <w:spacing w:after="0" w:line="240" w:lineRule="auto"/>
        <w:ind w:firstLine="221"/>
        <w:rPr>
          <w:rFonts w:ascii="Times New Roman" w:hAnsi="Times New Roman" w:cs="Times New Roman"/>
          <w:bCs/>
          <w:color w:val="000000" w:themeColor="text1"/>
          <w:sz w:val="24"/>
          <w:szCs w:val="24"/>
          <w:lang w:eastAsia="en-GB"/>
        </w:rPr>
      </w:pPr>
    </w:p>
    <w:tbl>
      <w:tblPr>
        <w:tblStyle w:val="TableGrid"/>
        <w:tblW w:w="0" w:type="auto"/>
        <w:tblLook w:val="04A0" w:firstRow="1" w:lastRow="0" w:firstColumn="1" w:lastColumn="0" w:noHBand="0" w:noVBand="1"/>
      </w:tblPr>
      <w:tblGrid>
        <w:gridCol w:w="3964"/>
      </w:tblGrid>
      <w:tr w:rsidR="00895608" w14:paraId="5429DDFD" w14:textId="77777777" w:rsidTr="00895608">
        <w:trPr>
          <w:trHeight w:val="1905"/>
        </w:trPr>
        <w:tc>
          <w:tcPr>
            <w:tcW w:w="3964" w:type="dxa"/>
            <w:shd w:val="clear" w:color="auto" w:fill="EAF1DD" w:themeFill="accent3" w:themeFillTint="33"/>
          </w:tcPr>
          <w:p w14:paraId="31941C09" w14:textId="77777777" w:rsidR="00895608" w:rsidRDefault="00895608" w:rsidP="00895608">
            <w:pPr>
              <w:ind w:left="221"/>
              <w:rPr>
                <w:rFonts w:ascii="Arial Narrow" w:hAnsi="Arial Narrow" w:cs="Times New Roman"/>
                <w:bCs/>
                <w:color w:val="000000" w:themeColor="text1"/>
                <w:sz w:val="24"/>
                <w:lang w:eastAsia="en-GB"/>
              </w:rPr>
            </w:pPr>
          </w:p>
          <w:p w14:paraId="1D3D0ADC" w14:textId="77777777" w:rsidR="00895608" w:rsidRPr="00895608" w:rsidRDefault="00895608" w:rsidP="00895608">
            <w:pPr>
              <w:ind w:left="221"/>
              <w:rPr>
                <w:rFonts w:ascii="Arial Narrow" w:hAnsi="Arial Narrow" w:cs="Times New Roman"/>
                <w:bCs/>
                <w:color w:val="000000" w:themeColor="text1"/>
                <w:sz w:val="24"/>
                <w:lang w:eastAsia="en-GB"/>
              </w:rPr>
            </w:pPr>
            <w:r w:rsidRPr="00895608">
              <w:rPr>
                <w:rFonts w:ascii="Arial Narrow" w:hAnsi="Arial Narrow" w:cs="Times New Roman"/>
                <w:bCs/>
                <w:color w:val="000000" w:themeColor="text1"/>
                <w:sz w:val="24"/>
                <w:lang w:eastAsia="en-GB"/>
              </w:rPr>
              <w:t>Peripheral neuropathies</w:t>
            </w:r>
          </w:p>
          <w:p w14:paraId="49D65C3C" w14:textId="77777777" w:rsidR="00895608" w:rsidRPr="00895608" w:rsidRDefault="00895608" w:rsidP="00895608">
            <w:pPr>
              <w:ind w:left="221"/>
              <w:rPr>
                <w:rFonts w:ascii="Arial Narrow" w:hAnsi="Arial Narrow" w:cs="Times New Roman"/>
                <w:bCs/>
                <w:color w:val="000000" w:themeColor="text1"/>
                <w:sz w:val="24"/>
                <w:lang w:eastAsia="en-GB"/>
              </w:rPr>
            </w:pPr>
            <w:r w:rsidRPr="00895608">
              <w:rPr>
                <w:rFonts w:ascii="Arial Narrow" w:hAnsi="Arial Narrow" w:cs="Times New Roman"/>
                <w:bCs/>
                <w:color w:val="000000" w:themeColor="text1"/>
                <w:sz w:val="24"/>
                <w:lang w:eastAsia="en-GB"/>
              </w:rPr>
              <w:t>Hand-foot syndrome</w:t>
            </w:r>
          </w:p>
          <w:p w14:paraId="3F9D3A1F" w14:textId="77777777" w:rsidR="00895608" w:rsidRPr="00895608" w:rsidRDefault="00895608" w:rsidP="00895608">
            <w:pPr>
              <w:ind w:left="221"/>
              <w:rPr>
                <w:rFonts w:ascii="Arial Narrow" w:hAnsi="Arial Narrow" w:cs="Times New Roman"/>
                <w:bCs/>
                <w:color w:val="000000" w:themeColor="text1"/>
                <w:sz w:val="24"/>
                <w:lang w:eastAsia="en-GB"/>
              </w:rPr>
            </w:pPr>
            <w:r w:rsidRPr="00895608">
              <w:rPr>
                <w:rFonts w:ascii="Arial Narrow" w:hAnsi="Arial Narrow" w:cs="Times New Roman"/>
                <w:bCs/>
                <w:color w:val="000000" w:themeColor="text1"/>
                <w:sz w:val="24"/>
                <w:lang w:eastAsia="en-GB"/>
              </w:rPr>
              <w:t>Xerosis</w:t>
            </w:r>
          </w:p>
          <w:p w14:paraId="0DCB8651" w14:textId="77777777" w:rsidR="00895608" w:rsidRPr="00895608" w:rsidRDefault="00895608" w:rsidP="00895608">
            <w:pPr>
              <w:ind w:left="221"/>
              <w:rPr>
                <w:rFonts w:ascii="Arial Narrow" w:hAnsi="Arial Narrow" w:cs="Times New Roman"/>
                <w:bCs/>
                <w:color w:val="000000" w:themeColor="text1"/>
                <w:sz w:val="24"/>
                <w:lang w:eastAsia="en-GB"/>
              </w:rPr>
            </w:pPr>
            <w:r w:rsidRPr="00895608">
              <w:rPr>
                <w:rFonts w:ascii="Arial Narrow" w:hAnsi="Arial Narrow" w:cs="Times New Roman"/>
                <w:bCs/>
                <w:color w:val="000000" w:themeColor="text1"/>
                <w:sz w:val="24"/>
                <w:lang w:eastAsia="en-GB"/>
              </w:rPr>
              <w:t>Nail Toxicity, inflammation &amp; infections</w:t>
            </w:r>
          </w:p>
          <w:p w14:paraId="53EC76BD" w14:textId="77777777" w:rsidR="00895608" w:rsidRPr="00895608" w:rsidRDefault="00895608" w:rsidP="00895608">
            <w:pPr>
              <w:ind w:left="221"/>
              <w:rPr>
                <w:rFonts w:ascii="Arial Narrow" w:hAnsi="Arial Narrow" w:cs="Times New Roman"/>
                <w:bCs/>
                <w:color w:val="000000" w:themeColor="text1"/>
                <w:sz w:val="24"/>
                <w:lang w:eastAsia="en-GB"/>
              </w:rPr>
            </w:pPr>
            <w:r w:rsidRPr="00895608">
              <w:rPr>
                <w:rFonts w:ascii="Arial Narrow" w:hAnsi="Arial Narrow" w:cs="Times New Roman"/>
                <w:bCs/>
                <w:color w:val="000000" w:themeColor="text1"/>
                <w:sz w:val="24"/>
                <w:lang w:eastAsia="en-GB"/>
              </w:rPr>
              <w:t>Thickened &amp; mycotic toe nails</w:t>
            </w:r>
          </w:p>
          <w:p w14:paraId="14B3E376" w14:textId="77777777" w:rsidR="00895608" w:rsidRDefault="00895608" w:rsidP="00FF5526">
            <w:pPr>
              <w:rPr>
                <w:rFonts w:ascii="Times New Roman" w:hAnsi="Times New Roman" w:cs="Times New Roman"/>
                <w:bCs/>
                <w:color w:val="000000" w:themeColor="text1"/>
                <w:sz w:val="24"/>
                <w:szCs w:val="24"/>
                <w:lang w:eastAsia="en-GB"/>
              </w:rPr>
            </w:pPr>
          </w:p>
        </w:tc>
      </w:tr>
    </w:tbl>
    <w:p w14:paraId="0A769AAE" w14:textId="77777777" w:rsidR="00BE36CA" w:rsidRPr="00011BF1" w:rsidRDefault="00BE36CA" w:rsidP="00FF5526">
      <w:pPr>
        <w:spacing w:after="0" w:line="240" w:lineRule="auto"/>
        <w:ind w:firstLine="221"/>
        <w:rPr>
          <w:rFonts w:ascii="Times New Roman" w:hAnsi="Times New Roman" w:cs="Times New Roman"/>
          <w:bCs/>
          <w:color w:val="000000" w:themeColor="text1"/>
          <w:sz w:val="24"/>
          <w:szCs w:val="24"/>
          <w:lang w:eastAsia="en-GB"/>
        </w:rPr>
      </w:pPr>
    </w:p>
    <w:p w14:paraId="6CB97CD0" w14:textId="371F907E" w:rsidR="00FB464B" w:rsidRPr="00050AF9" w:rsidRDefault="00826B11" w:rsidP="00FF5526">
      <w:pPr>
        <w:spacing w:after="0" w:line="240" w:lineRule="auto"/>
        <w:ind w:firstLine="221"/>
        <w:rPr>
          <w:rFonts w:ascii="Times New Roman" w:hAnsi="Times New Roman" w:cs="Times New Roman"/>
          <w:bCs/>
          <w:color w:val="000000" w:themeColor="text1"/>
          <w:szCs w:val="24"/>
          <w:lang w:eastAsia="en-GB"/>
        </w:rPr>
      </w:pPr>
      <w:r w:rsidRPr="00050AF9">
        <w:rPr>
          <w:rFonts w:ascii="Times New Roman" w:hAnsi="Times New Roman" w:cs="Times New Roman"/>
          <w:color w:val="000000" w:themeColor="text1"/>
          <w:szCs w:val="24"/>
          <w:lang w:eastAsia="en-GB"/>
        </w:rPr>
        <w:t xml:space="preserve">A report documented that anticancer therapies may result in adverse events that can negatively impact the normal functioning of the feet and lower extremities and most importantly have a considerable impact </w:t>
      </w:r>
      <w:r w:rsidR="002633BA">
        <w:rPr>
          <w:rFonts w:ascii="Times New Roman" w:hAnsi="Times New Roman" w:cs="Times New Roman"/>
          <w:color w:val="000000" w:themeColor="text1"/>
          <w:szCs w:val="24"/>
          <w:lang w:eastAsia="en-GB"/>
        </w:rPr>
        <w:t>upon</w:t>
      </w:r>
      <w:r w:rsidRPr="00050AF9">
        <w:rPr>
          <w:rFonts w:ascii="Times New Roman" w:hAnsi="Times New Roman" w:cs="Times New Roman"/>
          <w:color w:val="000000" w:themeColor="text1"/>
          <w:szCs w:val="24"/>
          <w:lang w:eastAsia="en-GB"/>
        </w:rPr>
        <w:t xml:space="preserve"> the patient’s wellbeing</w:t>
      </w:r>
      <w:r w:rsidR="00895608" w:rsidRPr="00050AF9">
        <w:rPr>
          <w:rFonts w:ascii="Times New Roman" w:hAnsi="Times New Roman" w:cs="Times New Roman"/>
          <w:color w:val="000000" w:themeColor="text1"/>
          <w:szCs w:val="24"/>
          <w:lang w:eastAsia="en-GB"/>
        </w:rPr>
        <w:t xml:space="preserve"> Lacouture et al.</w:t>
      </w:r>
      <w:r w:rsidR="00FB464B" w:rsidRPr="00050AF9">
        <w:rPr>
          <w:rStyle w:val="EndnoteReference"/>
          <w:rFonts w:ascii="Times New Roman" w:hAnsi="Times New Roman" w:cs="Times New Roman"/>
          <w:color w:val="000000" w:themeColor="text1"/>
          <w:szCs w:val="24"/>
          <w:lang w:eastAsia="en-GB"/>
        </w:rPr>
        <w:endnoteReference w:id="1"/>
      </w:r>
      <w:r w:rsidR="00FB464B" w:rsidRPr="00050AF9">
        <w:rPr>
          <w:rFonts w:ascii="Times New Roman" w:hAnsi="Times New Roman" w:cs="Times New Roman"/>
          <w:color w:val="000000" w:themeColor="text1"/>
          <w:szCs w:val="24"/>
          <w:lang w:eastAsia="en-GB"/>
        </w:rPr>
        <w:t xml:space="preserve">. </w:t>
      </w:r>
      <w:r w:rsidR="00FB464B" w:rsidRPr="00050AF9">
        <w:rPr>
          <w:rFonts w:ascii="Times New Roman" w:hAnsi="Times New Roman" w:cs="Times New Roman"/>
          <w:bCs/>
          <w:color w:val="000000" w:themeColor="text1"/>
          <w:szCs w:val="24"/>
          <w:lang w:eastAsia="en-GB"/>
        </w:rPr>
        <w:t xml:space="preserve">Few articles </w:t>
      </w:r>
      <w:r w:rsidR="002633BA">
        <w:rPr>
          <w:rFonts w:ascii="Times New Roman" w:hAnsi="Times New Roman" w:cs="Times New Roman"/>
          <w:bCs/>
          <w:color w:val="000000" w:themeColor="text1"/>
          <w:szCs w:val="24"/>
          <w:lang w:eastAsia="en-GB"/>
        </w:rPr>
        <w:t>(</w:t>
      </w:r>
      <w:r w:rsidR="00FB464B" w:rsidRPr="00050AF9">
        <w:rPr>
          <w:rFonts w:ascii="Times New Roman" w:hAnsi="Times New Roman" w:cs="Times New Roman"/>
          <w:bCs/>
          <w:color w:val="000000" w:themeColor="text1"/>
          <w:szCs w:val="24"/>
          <w:lang w:eastAsia="en-GB"/>
        </w:rPr>
        <w:t>in podiatric literature</w:t>
      </w:r>
      <w:r w:rsidR="002633BA">
        <w:rPr>
          <w:rFonts w:ascii="Times New Roman" w:hAnsi="Times New Roman" w:cs="Times New Roman"/>
          <w:bCs/>
          <w:color w:val="000000" w:themeColor="text1"/>
          <w:szCs w:val="24"/>
          <w:lang w:eastAsia="en-GB"/>
        </w:rPr>
        <w:t>)</w:t>
      </w:r>
      <w:r w:rsidR="00FB464B" w:rsidRPr="00050AF9">
        <w:rPr>
          <w:rFonts w:ascii="Times New Roman" w:hAnsi="Times New Roman" w:cs="Times New Roman"/>
          <w:bCs/>
          <w:color w:val="000000" w:themeColor="text1"/>
          <w:szCs w:val="24"/>
          <w:lang w:eastAsia="en-GB"/>
        </w:rPr>
        <w:t xml:space="preserve"> discuss preventative management.  Improved awareness amongst professionals and patients would be of great help.</w:t>
      </w:r>
    </w:p>
    <w:p w14:paraId="07550433" w14:textId="77777777" w:rsidR="0010158B" w:rsidRPr="00011BF1" w:rsidRDefault="0010158B" w:rsidP="00FF5526">
      <w:pPr>
        <w:spacing w:after="0" w:line="240" w:lineRule="auto"/>
        <w:ind w:firstLine="221"/>
        <w:rPr>
          <w:rFonts w:ascii="Times New Roman" w:hAnsi="Times New Roman" w:cs="Times New Roman"/>
          <w:bCs/>
          <w:color w:val="000000" w:themeColor="text1"/>
          <w:sz w:val="24"/>
          <w:szCs w:val="24"/>
          <w:lang w:eastAsia="en-GB"/>
        </w:rPr>
      </w:pPr>
    </w:p>
    <w:p w14:paraId="6F8652E7" w14:textId="4F22C993" w:rsidR="00FB464B" w:rsidRPr="0010158B" w:rsidRDefault="00FB464B" w:rsidP="0010158B">
      <w:pPr>
        <w:pStyle w:val="Heading2"/>
        <w:rPr>
          <w:rFonts w:asciiTheme="minorHAnsi" w:hAnsiTheme="minorHAnsi"/>
          <w:b/>
          <w:color w:val="000000" w:themeColor="text1"/>
          <w:sz w:val="24"/>
          <w:szCs w:val="24"/>
          <w:lang w:eastAsia="en-GB"/>
        </w:rPr>
      </w:pPr>
      <w:r w:rsidRPr="0010158B">
        <w:rPr>
          <w:rFonts w:asciiTheme="minorHAnsi" w:hAnsiTheme="minorHAnsi"/>
          <w:b/>
          <w:color w:val="000000" w:themeColor="text1"/>
          <w:sz w:val="24"/>
          <w:szCs w:val="24"/>
          <w:lang w:eastAsia="en-GB"/>
        </w:rPr>
        <w:t>Podiatric adverse event</w:t>
      </w:r>
    </w:p>
    <w:p w14:paraId="4F2C5DFD" w14:textId="4D48DCDB" w:rsidR="00326894" w:rsidRPr="002633BA" w:rsidRDefault="00FB464B" w:rsidP="0010158B">
      <w:pPr>
        <w:spacing w:after="0" w:line="240" w:lineRule="auto"/>
        <w:ind w:firstLine="221"/>
        <w:rPr>
          <w:rFonts w:ascii="Times New Roman" w:hAnsi="Times New Roman" w:cs="Times New Roman"/>
          <w:szCs w:val="24"/>
        </w:rPr>
      </w:pPr>
      <w:r w:rsidRPr="00050AF9">
        <w:rPr>
          <w:rFonts w:ascii="Times New Roman" w:hAnsi="Times New Roman" w:cs="Times New Roman"/>
          <w:bCs/>
          <w:color w:val="000000" w:themeColor="text1"/>
          <w:szCs w:val="24"/>
          <w:lang w:eastAsia="en-GB"/>
        </w:rPr>
        <w:t xml:space="preserve">An increasing population </w:t>
      </w:r>
      <w:r w:rsidR="0010158B" w:rsidRPr="00050AF9">
        <w:rPr>
          <w:rFonts w:ascii="Times New Roman" w:hAnsi="Times New Roman" w:cs="Times New Roman"/>
          <w:bCs/>
          <w:color w:val="000000" w:themeColor="text1"/>
          <w:szCs w:val="24"/>
          <w:lang w:eastAsia="en-GB"/>
        </w:rPr>
        <w:t>is</w:t>
      </w:r>
      <w:r w:rsidRPr="00050AF9">
        <w:rPr>
          <w:rFonts w:ascii="Times New Roman" w:hAnsi="Times New Roman" w:cs="Times New Roman"/>
          <w:bCs/>
          <w:color w:val="000000" w:themeColor="text1"/>
          <w:szCs w:val="24"/>
          <w:lang w:eastAsia="en-GB"/>
        </w:rPr>
        <w:t xml:space="preserve"> being treated under the term </w:t>
      </w:r>
      <w:r w:rsidRPr="00050AF9">
        <w:rPr>
          <w:rFonts w:ascii="Times New Roman" w:hAnsi="Times New Roman" w:cs="Times New Roman"/>
          <w:bCs/>
          <w:i/>
          <w:color w:val="000000" w:themeColor="text1"/>
          <w:szCs w:val="24"/>
          <w:lang w:eastAsia="en-GB"/>
        </w:rPr>
        <w:t xml:space="preserve">‘treatable but not curable cancers’ </w:t>
      </w:r>
      <w:r w:rsidRPr="00050AF9">
        <w:rPr>
          <w:rFonts w:ascii="Times New Roman" w:hAnsi="Times New Roman" w:cs="Times New Roman"/>
          <w:bCs/>
          <w:color w:val="000000" w:themeColor="text1"/>
          <w:szCs w:val="24"/>
          <w:lang w:eastAsia="en-GB"/>
        </w:rPr>
        <w:t>and many of these will need podiatric treatment as symptomatic podiatric adverse events (PAEs) are common in patients treated for cancer</w:t>
      </w:r>
      <w:r w:rsidRPr="00050AF9">
        <w:rPr>
          <w:rStyle w:val="EndnoteReference"/>
          <w:rFonts w:ascii="Times New Roman" w:hAnsi="Times New Roman" w:cs="Times New Roman"/>
          <w:bCs/>
          <w:color w:val="000000" w:themeColor="text1"/>
          <w:szCs w:val="24"/>
          <w:lang w:eastAsia="en-GB"/>
        </w:rPr>
        <w:endnoteReference w:id="2"/>
      </w:r>
      <w:r w:rsidRPr="00050AF9">
        <w:rPr>
          <w:rFonts w:ascii="Times New Roman" w:hAnsi="Times New Roman" w:cs="Times New Roman"/>
          <w:bCs/>
          <w:color w:val="000000" w:themeColor="text1"/>
          <w:szCs w:val="24"/>
          <w:lang w:eastAsia="en-GB"/>
        </w:rPr>
        <w:t xml:space="preserve">. </w:t>
      </w:r>
      <w:r w:rsidRPr="00050AF9">
        <w:rPr>
          <w:rFonts w:ascii="Times New Roman" w:hAnsi="Times New Roman" w:cs="Times New Roman"/>
          <w:szCs w:val="24"/>
        </w:rPr>
        <w:t>Originating from US sources, Lacouture (2018) considers the effects of cancer treatment on foot health. The following regular pedal problems include</w:t>
      </w:r>
      <w:r w:rsidR="002633BA">
        <w:rPr>
          <w:rFonts w:ascii="Times New Roman" w:hAnsi="Times New Roman" w:cs="Times New Roman"/>
          <w:szCs w:val="24"/>
        </w:rPr>
        <w:t>:</w:t>
      </w:r>
    </w:p>
    <w:p w14:paraId="4CAA91F9" w14:textId="77777777" w:rsidR="00326894" w:rsidRDefault="00326894" w:rsidP="0010158B">
      <w:pPr>
        <w:spacing w:after="0" w:line="240" w:lineRule="auto"/>
        <w:ind w:firstLine="221"/>
      </w:pPr>
    </w:p>
    <w:p w14:paraId="46AED739" w14:textId="77777777" w:rsidR="00326894" w:rsidRDefault="00326894" w:rsidP="0010158B">
      <w:pPr>
        <w:spacing w:after="0" w:line="240" w:lineRule="auto"/>
        <w:ind w:firstLine="221"/>
      </w:pPr>
    </w:p>
    <w:p w14:paraId="741E9D01" w14:textId="77777777" w:rsidR="00326894" w:rsidRDefault="00326894" w:rsidP="0010158B">
      <w:pPr>
        <w:spacing w:after="0" w:line="240" w:lineRule="auto"/>
        <w:ind w:firstLine="221"/>
        <w:rPr>
          <w:rFonts w:ascii="Times New Roman" w:hAnsi="Times New Roman" w:cs="Times New Roman"/>
          <w:bCs/>
          <w:color w:val="000000" w:themeColor="text1"/>
          <w:sz w:val="24"/>
          <w:szCs w:val="24"/>
          <w:lang w:eastAsia="en-GB"/>
        </w:rPr>
      </w:pPr>
    </w:p>
    <w:p w14:paraId="1F4B6416" w14:textId="77777777" w:rsidR="002633BA" w:rsidRPr="0010158B" w:rsidRDefault="002633BA" w:rsidP="0010158B">
      <w:pPr>
        <w:spacing w:after="0" w:line="240" w:lineRule="auto"/>
        <w:ind w:firstLine="221"/>
        <w:rPr>
          <w:rFonts w:ascii="Times New Roman" w:hAnsi="Times New Roman" w:cs="Times New Roman"/>
          <w:bCs/>
          <w:color w:val="000000" w:themeColor="text1"/>
          <w:sz w:val="24"/>
          <w:szCs w:val="24"/>
          <w:lang w:eastAsia="en-GB"/>
        </w:rPr>
      </w:pPr>
    </w:p>
    <w:tbl>
      <w:tblPr>
        <w:tblStyle w:val="TableGrid"/>
        <w:tblW w:w="0" w:type="auto"/>
        <w:tblLook w:val="04A0" w:firstRow="1" w:lastRow="0" w:firstColumn="1" w:lastColumn="0" w:noHBand="0" w:noVBand="1"/>
      </w:tblPr>
      <w:tblGrid>
        <w:gridCol w:w="4591"/>
      </w:tblGrid>
      <w:tr w:rsidR="00FB464B" w14:paraId="5D627572" w14:textId="77777777" w:rsidTr="00FB464B">
        <w:tc>
          <w:tcPr>
            <w:tcW w:w="9912" w:type="dxa"/>
            <w:shd w:val="clear" w:color="auto" w:fill="DBE5F1" w:themeFill="accent1" w:themeFillTint="33"/>
          </w:tcPr>
          <w:p w14:paraId="39AFBC27" w14:textId="77777777" w:rsidR="00FB464B" w:rsidRDefault="00FB464B" w:rsidP="00FB464B">
            <w:pPr>
              <w:ind w:left="221"/>
              <w:rPr>
                <w:rFonts w:ascii="Arial Narrow" w:hAnsi="Arial Narrow" w:cs="Times New Roman"/>
                <w:bCs/>
                <w:color w:val="000000" w:themeColor="text1"/>
                <w:sz w:val="24"/>
                <w:lang w:eastAsia="en-GB"/>
              </w:rPr>
            </w:pPr>
          </w:p>
          <w:p w14:paraId="28BEE867" w14:textId="77777777" w:rsidR="00FB464B" w:rsidRPr="00FB464B" w:rsidRDefault="00FB464B" w:rsidP="00FB464B">
            <w:pPr>
              <w:ind w:left="221"/>
              <w:rPr>
                <w:rFonts w:ascii="Arial Narrow" w:hAnsi="Arial Narrow" w:cs="Times New Roman"/>
                <w:bCs/>
                <w:color w:val="000000" w:themeColor="text1"/>
                <w:sz w:val="24"/>
                <w:lang w:eastAsia="en-GB"/>
              </w:rPr>
            </w:pPr>
            <w:r w:rsidRPr="00FB464B">
              <w:rPr>
                <w:rFonts w:ascii="Arial Narrow" w:hAnsi="Arial Narrow" w:cs="Times New Roman"/>
                <w:bCs/>
                <w:color w:val="000000" w:themeColor="text1"/>
                <w:sz w:val="24"/>
                <w:lang w:eastAsia="en-GB"/>
              </w:rPr>
              <w:t xml:space="preserve">Changes within the foot cause new footwear problems. </w:t>
            </w:r>
          </w:p>
          <w:p w14:paraId="3EE67E00" w14:textId="77777777" w:rsidR="00FB464B" w:rsidRPr="00FB464B" w:rsidRDefault="00FB464B" w:rsidP="00FB464B">
            <w:pPr>
              <w:ind w:left="221"/>
              <w:rPr>
                <w:rFonts w:ascii="Arial Narrow" w:hAnsi="Arial Narrow" w:cs="Times New Roman"/>
                <w:bCs/>
                <w:color w:val="000000" w:themeColor="text1"/>
                <w:sz w:val="24"/>
                <w:lang w:eastAsia="en-GB"/>
              </w:rPr>
            </w:pPr>
            <w:r w:rsidRPr="00FB464B">
              <w:rPr>
                <w:rFonts w:ascii="Arial Narrow" w:hAnsi="Arial Narrow" w:cs="Times New Roman"/>
                <w:bCs/>
                <w:color w:val="000000" w:themeColor="text1"/>
                <w:sz w:val="24"/>
                <w:lang w:eastAsia="en-GB"/>
              </w:rPr>
              <w:t>Painful walking and weight bearing.</w:t>
            </w:r>
          </w:p>
          <w:p w14:paraId="2B7CA3E3" w14:textId="77777777" w:rsidR="00FB464B" w:rsidRPr="00FB464B" w:rsidRDefault="00FB464B" w:rsidP="00FB464B">
            <w:pPr>
              <w:ind w:left="221"/>
              <w:rPr>
                <w:rFonts w:ascii="Arial Narrow" w:hAnsi="Arial Narrow" w:cs="Times New Roman"/>
                <w:bCs/>
                <w:color w:val="000000" w:themeColor="text1"/>
                <w:sz w:val="24"/>
                <w:lang w:eastAsia="en-GB"/>
              </w:rPr>
            </w:pPr>
            <w:r w:rsidRPr="00FB464B">
              <w:rPr>
                <w:rFonts w:ascii="Arial Narrow" w:hAnsi="Arial Narrow" w:cs="Times New Roman"/>
                <w:bCs/>
                <w:color w:val="000000" w:themeColor="text1"/>
                <w:sz w:val="24"/>
                <w:lang w:eastAsia="en-GB"/>
              </w:rPr>
              <w:t>Changes to tissue integrity i.e skin and nails</w:t>
            </w:r>
          </w:p>
          <w:p w14:paraId="67A805CB" w14:textId="77777777" w:rsidR="00FB464B" w:rsidRPr="00FB464B" w:rsidRDefault="00FB464B" w:rsidP="00FB464B">
            <w:pPr>
              <w:ind w:left="221"/>
              <w:rPr>
                <w:rFonts w:ascii="Arial Narrow" w:hAnsi="Arial Narrow" w:cs="Times New Roman"/>
                <w:bCs/>
                <w:color w:val="000000" w:themeColor="text1"/>
                <w:sz w:val="24"/>
                <w:lang w:eastAsia="en-GB"/>
              </w:rPr>
            </w:pPr>
            <w:r w:rsidRPr="00FB464B">
              <w:rPr>
                <w:rFonts w:ascii="Arial Narrow" w:hAnsi="Arial Narrow" w:cs="Times New Roman"/>
                <w:bCs/>
                <w:color w:val="000000" w:themeColor="text1"/>
                <w:sz w:val="24"/>
                <w:lang w:eastAsia="en-GB"/>
              </w:rPr>
              <w:t>Painful arthropathy.</w:t>
            </w:r>
          </w:p>
          <w:p w14:paraId="33F31DC7" w14:textId="10CA3DC0" w:rsidR="00FB464B" w:rsidRPr="00FB464B" w:rsidRDefault="00FB464B" w:rsidP="00FB464B">
            <w:pPr>
              <w:ind w:left="221"/>
              <w:rPr>
                <w:rFonts w:ascii="Arial Narrow" w:hAnsi="Arial Narrow" w:cs="Times New Roman"/>
                <w:bCs/>
                <w:color w:val="000000" w:themeColor="text1"/>
                <w:sz w:val="24"/>
                <w:lang w:eastAsia="en-GB"/>
              </w:rPr>
            </w:pPr>
            <w:r w:rsidRPr="00FB464B">
              <w:rPr>
                <w:rFonts w:ascii="Arial Narrow" w:hAnsi="Arial Narrow" w:cs="Times New Roman"/>
                <w:bCs/>
                <w:color w:val="000000" w:themeColor="text1"/>
                <w:sz w:val="24"/>
                <w:lang w:eastAsia="en-GB"/>
              </w:rPr>
              <w:t xml:space="preserve">Basic self care and daily life activities are difficult to engage (e.g. cutting toenails or caring for the skin) </w:t>
            </w:r>
          </w:p>
          <w:p w14:paraId="143C0397" w14:textId="77777777" w:rsidR="00FB464B" w:rsidRDefault="00FB464B" w:rsidP="00FF5526">
            <w:pPr>
              <w:rPr>
                <w:rFonts w:ascii="Times New Roman" w:hAnsi="Times New Roman" w:cs="Times New Roman"/>
                <w:sz w:val="24"/>
                <w:szCs w:val="24"/>
              </w:rPr>
            </w:pPr>
          </w:p>
        </w:tc>
      </w:tr>
    </w:tbl>
    <w:p w14:paraId="1FC653C6" w14:textId="77777777" w:rsidR="00FB464B" w:rsidRPr="00FF5526" w:rsidRDefault="00FB464B" w:rsidP="00FF5526">
      <w:pPr>
        <w:spacing w:after="0" w:line="240" w:lineRule="auto"/>
        <w:ind w:firstLine="221"/>
        <w:rPr>
          <w:rFonts w:ascii="Times New Roman" w:hAnsi="Times New Roman" w:cs="Times New Roman"/>
          <w:bCs/>
          <w:color w:val="000000" w:themeColor="text1"/>
          <w:sz w:val="24"/>
          <w:szCs w:val="24"/>
          <w:lang w:eastAsia="en-GB"/>
        </w:rPr>
      </w:pPr>
    </w:p>
    <w:p w14:paraId="78B7A27B" w14:textId="3BC31210" w:rsidR="003E6E3F" w:rsidRPr="00050AF9" w:rsidRDefault="00FB464B" w:rsidP="00FF5526">
      <w:pPr>
        <w:spacing w:after="0" w:line="240" w:lineRule="auto"/>
        <w:ind w:firstLine="221"/>
        <w:rPr>
          <w:rFonts w:ascii="Times New Roman" w:hAnsi="Times New Roman" w:cs="Times New Roman"/>
          <w:bCs/>
          <w:color w:val="000000" w:themeColor="text1"/>
          <w:szCs w:val="24"/>
          <w:lang w:eastAsia="en-GB"/>
        </w:rPr>
      </w:pPr>
      <w:r w:rsidRPr="00050AF9">
        <w:rPr>
          <w:rFonts w:ascii="Times New Roman" w:hAnsi="Times New Roman" w:cs="Times New Roman"/>
          <w:bCs/>
          <w:color w:val="000000" w:themeColor="text1"/>
          <w:szCs w:val="24"/>
          <w:lang w:eastAsia="en-GB"/>
        </w:rPr>
        <w:t>Podiatric-medical  intervention is paramount</w:t>
      </w:r>
      <w:r w:rsidRPr="00050AF9">
        <w:rPr>
          <w:rStyle w:val="EndnoteReference"/>
          <w:rFonts w:ascii="Times New Roman" w:hAnsi="Times New Roman" w:cs="Times New Roman"/>
          <w:bCs/>
          <w:color w:val="000000" w:themeColor="text1"/>
          <w:szCs w:val="24"/>
          <w:lang w:eastAsia="en-GB"/>
        </w:rPr>
        <w:endnoteReference w:id="3"/>
      </w:r>
      <w:r w:rsidRPr="00050AF9">
        <w:rPr>
          <w:rFonts w:ascii="Times New Roman" w:hAnsi="Times New Roman" w:cs="Times New Roman"/>
          <w:bCs/>
          <w:color w:val="000000" w:themeColor="text1"/>
          <w:szCs w:val="24"/>
          <w:lang w:eastAsia="en-GB"/>
        </w:rPr>
        <w:t xml:space="preserve"> </w:t>
      </w:r>
      <w:r w:rsidR="00EA5BF9" w:rsidRPr="00050AF9">
        <w:rPr>
          <w:rFonts w:ascii="Times New Roman" w:hAnsi="Times New Roman" w:cs="Times New Roman"/>
          <w:bCs/>
          <w:color w:val="000000" w:themeColor="text1"/>
          <w:szCs w:val="24"/>
          <w:lang w:eastAsia="en-GB"/>
        </w:rPr>
        <w:t>to avert the rapid development of complications associated with the undesirable effects of anticancer therapy.</w:t>
      </w:r>
      <w:r w:rsidR="0069513E" w:rsidRPr="00050AF9">
        <w:rPr>
          <w:rFonts w:ascii="Times New Roman" w:hAnsi="Times New Roman" w:cs="Times New Roman"/>
          <w:bCs/>
          <w:color w:val="000000" w:themeColor="text1"/>
          <w:szCs w:val="24"/>
          <w:lang w:eastAsia="en-GB"/>
        </w:rPr>
        <w:t xml:space="preserve"> </w:t>
      </w:r>
      <w:r w:rsidR="00EA5BF9" w:rsidRPr="00050AF9">
        <w:rPr>
          <w:rFonts w:ascii="Times New Roman" w:hAnsi="Times New Roman" w:cs="Times New Roman"/>
          <w:bCs/>
          <w:color w:val="000000" w:themeColor="text1"/>
          <w:szCs w:val="24"/>
          <w:lang w:eastAsia="en-GB"/>
        </w:rPr>
        <w:t xml:space="preserve">By working in partnership with the patient and their cancer team many concerns can be </w:t>
      </w:r>
      <w:r w:rsidR="00A71ABF" w:rsidRPr="00050AF9">
        <w:rPr>
          <w:rFonts w:ascii="Times New Roman" w:hAnsi="Times New Roman" w:cs="Times New Roman"/>
          <w:bCs/>
          <w:color w:val="000000" w:themeColor="text1"/>
          <w:szCs w:val="24"/>
          <w:lang w:eastAsia="en-GB"/>
        </w:rPr>
        <w:t>resolve</w:t>
      </w:r>
      <w:r w:rsidR="00EA5BF9" w:rsidRPr="00050AF9">
        <w:rPr>
          <w:rFonts w:ascii="Times New Roman" w:hAnsi="Times New Roman" w:cs="Times New Roman"/>
          <w:bCs/>
          <w:color w:val="000000" w:themeColor="text1"/>
          <w:szCs w:val="24"/>
          <w:lang w:eastAsia="en-GB"/>
        </w:rPr>
        <w:t>d</w:t>
      </w:r>
      <w:r w:rsidR="0069513E" w:rsidRPr="00050AF9">
        <w:rPr>
          <w:rFonts w:ascii="Times New Roman" w:hAnsi="Times New Roman" w:cs="Times New Roman"/>
          <w:bCs/>
          <w:color w:val="000000" w:themeColor="text1"/>
          <w:szCs w:val="24"/>
          <w:lang w:eastAsia="en-GB"/>
        </w:rPr>
        <w:t xml:space="preserve">. </w:t>
      </w:r>
      <w:r w:rsidR="00EA5BF9" w:rsidRPr="00050AF9">
        <w:rPr>
          <w:rFonts w:ascii="Times New Roman" w:hAnsi="Times New Roman" w:cs="Times New Roman"/>
          <w:bCs/>
          <w:color w:val="000000" w:themeColor="text1"/>
          <w:szCs w:val="24"/>
          <w:lang w:eastAsia="en-GB"/>
        </w:rPr>
        <w:t>P</w:t>
      </w:r>
      <w:r w:rsidR="003E6E3F" w:rsidRPr="00050AF9">
        <w:rPr>
          <w:rFonts w:ascii="Times New Roman" w:hAnsi="Times New Roman" w:cs="Times New Roman"/>
          <w:bCs/>
          <w:color w:val="000000" w:themeColor="text1"/>
          <w:szCs w:val="24"/>
          <w:lang w:eastAsia="en-GB"/>
        </w:rPr>
        <w:t xml:space="preserve">odiatrists </w:t>
      </w:r>
      <w:r w:rsidR="00EA5BF9" w:rsidRPr="00050AF9">
        <w:rPr>
          <w:rFonts w:ascii="Times New Roman" w:hAnsi="Times New Roman" w:cs="Times New Roman"/>
          <w:bCs/>
          <w:color w:val="000000" w:themeColor="text1"/>
          <w:szCs w:val="24"/>
          <w:lang w:eastAsia="en-GB"/>
        </w:rPr>
        <w:t>will need to</w:t>
      </w:r>
      <w:r w:rsidR="003E6E3F" w:rsidRPr="00050AF9">
        <w:rPr>
          <w:rFonts w:ascii="Times New Roman" w:hAnsi="Times New Roman" w:cs="Times New Roman"/>
          <w:bCs/>
          <w:color w:val="000000" w:themeColor="text1"/>
          <w:szCs w:val="24"/>
          <w:lang w:eastAsia="en-GB"/>
        </w:rPr>
        <w:t xml:space="preserve"> understand </w:t>
      </w:r>
      <w:r w:rsidR="00EA5BF9" w:rsidRPr="00050AF9">
        <w:rPr>
          <w:rFonts w:ascii="Times New Roman" w:hAnsi="Times New Roman" w:cs="Times New Roman"/>
          <w:bCs/>
          <w:color w:val="000000" w:themeColor="text1"/>
          <w:szCs w:val="24"/>
          <w:lang w:eastAsia="en-GB"/>
        </w:rPr>
        <w:t>adverse events</w:t>
      </w:r>
      <w:r w:rsidR="003E6E3F" w:rsidRPr="00050AF9">
        <w:rPr>
          <w:rFonts w:ascii="Times New Roman" w:hAnsi="Times New Roman" w:cs="Times New Roman"/>
          <w:bCs/>
          <w:color w:val="000000" w:themeColor="text1"/>
          <w:szCs w:val="24"/>
          <w:lang w:eastAsia="en-GB"/>
        </w:rPr>
        <w:t xml:space="preserve"> related to anticancer therapies</w:t>
      </w:r>
      <w:r w:rsidR="00BE36CA" w:rsidRPr="00050AF9">
        <w:rPr>
          <w:rFonts w:ascii="Times New Roman" w:hAnsi="Times New Roman" w:cs="Times New Roman"/>
          <w:bCs/>
          <w:color w:val="000000" w:themeColor="text1"/>
          <w:szCs w:val="24"/>
          <w:lang w:eastAsia="en-GB"/>
        </w:rPr>
        <w:t xml:space="preserve"> in anticipation of </w:t>
      </w:r>
      <w:r w:rsidR="003E6E3F" w:rsidRPr="00050AF9">
        <w:rPr>
          <w:rFonts w:ascii="Times New Roman" w:hAnsi="Times New Roman" w:cs="Times New Roman"/>
          <w:bCs/>
          <w:color w:val="000000" w:themeColor="text1"/>
          <w:szCs w:val="24"/>
          <w:lang w:eastAsia="en-GB"/>
        </w:rPr>
        <w:t xml:space="preserve">complications </w:t>
      </w:r>
      <w:r w:rsidR="00BE36CA" w:rsidRPr="00050AF9">
        <w:rPr>
          <w:rFonts w:ascii="Times New Roman" w:hAnsi="Times New Roman" w:cs="Times New Roman"/>
          <w:bCs/>
          <w:color w:val="000000" w:themeColor="text1"/>
          <w:szCs w:val="24"/>
          <w:lang w:eastAsia="en-GB"/>
        </w:rPr>
        <w:t>arising from their own intervention</w:t>
      </w:r>
      <w:r w:rsidR="003E6E3F" w:rsidRPr="00050AF9">
        <w:rPr>
          <w:rFonts w:ascii="Times New Roman" w:hAnsi="Times New Roman" w:cs="Times New Roman"/>
          <w:bCs/>
          <w:color w:val="000000" w:themeColor="text1"/>
          <w:szCs w:val="24"/>
          <w:lang w:eastAsia="en-GB"/>
        </w:rPr>
        <w:t xml:space="preserve">.  </w:t>
      </w:r>
    </w:p>
    <w:p w14:paraId="57239051" w14:textId="1B81B93D" w:rsidR="00A003E8" w:rsidRPr="00050AF9" w:rsidRDefault="003E6E3F" w:rsidP="00FF5526">
      <w:pPr>
        <w:spacing w:after="0" w:line="240" w:lineRule="auto"/>
        <w:ind w:firstLine="221"/>
        <w:rPr>
          <w:rFonts w:ascii="Times New Roman" w:hAnsi="Times New Roman" w:cs="Times New Roman"/>
          <w:bCs/>
          <w:color w:val="000000" w:themeColor="text1"/>
          <w:szCs w:val="24"/>
          <w:lang w:eastAsia="en-GB"/>
        </w:rPr>
      </w:pPr>
      <w:r w:rsidRPr="00050AF9">
        <w:rPr>
          <w:rFonts w:ascii="Times New Roman" w:hAnsi="Times New Roman" w:cs="Times New Roman"/>
          <w:bCs/>
          <w:color w:val="000000" w:themeColor="text1"/>
          <w:szCs w:val="24"/>
          <w:lang w:eastAsia="en-GB"/>
        </w:rPr>
        <w:t xml:space="preserve">At present, there </w:t>
      </w:r>
      <w:r w:rsidR="00515FCC" w:rsidRPr="00050AF9">
        <w:rPr>
          <w:rFonts w:ascii="Times New Roman" w:hAnsi="Times New Roman" w:cs="Times New Roman"/>
          <w:bCs/>
          <w:color w:val="000000" w:themeColor="text1"/>
          <w:szCs w:val="24"/>
          <w:lang w:eastAsia="en-GB"/>
        </w:rPr>
        <w:t>are no</w:t>
      </w:r>
      <w:r w:rsidR="0069513E" w:rsidRPr="00050AF9">
        <w:rPr>
          <w:rFonts w:ascii="Times New Roman" w:hAnsi="Times New Roman" w:cs="Times New Roman"/>
          <w:bCs/>
          <w:color w:val="000000" w:themeColor="text1"/>
          <w:szCs w:val="24"/>
          <w:lang w:eastAsia="en-GB"/>
        </w:rPr>
        <w:t xml:space="preserve"> widely available</w:t>
      </w:r>
      <w:r w:rsidRPr="00050AF9">
        <w:rPr>
          <w:rFonts w:ascii="Times New Roman" w:hAnsi="Times New Roman" w:cs="Times New Roman"/>
          <w:bCs/>
          <w:color w:val="000000" w:themeColor="text1"/>
          <w:szCs w:val="24"/>
          <w:lang w:eastAsia="en-GB"/>
        </w:rPr>
        <w:t xml:space="preserve"> education</w:t>
      </w:r>
      <w:r w:rsidR="0069513E" w:rsidRPr="00050AF9">
        <w:rPr>
          <w:rFonts w:ascii="Times New Roman" w:hAnsi="Times New Roman" w:cs="Times New Roman"/>
          <w:bCs/>
          <w:color w:val="000000" w:themeColor="text1"/>
          <w:szCs w:val="24"/>
          <w:lang w:eastAsia="en-GB"/>
        </w:rPr>
        <w:t>al</w:t>
      </w:r>
      <w:r w:rsidRPr="00050AF9">
        <w:rPr>
          <w:rFonts w:ascii="Times New Roman" w:hAnsi="Times New Roman" w:cs="Times New Roman"/>
          <w:bCs/>
          <w:color w:val="000000" w:themeColor="text1"/>
          <w:szCs w:val="24"/>
          <w:lang w:eastAsia="en-GB"/>
        </w:rPr>
        <w:t xml:space="preserve"> tool</w:t>
      </w:r>
      <w:r w:rsidR="0069513E" w:rsidRPr="00050AF9">
        <w:rPr>
          <w:rFonts w:ascii="Times New Roman" w:hAnsi="Times New Roman" w:cs="Times New Roman"/>
          <w:bCs/>
          <w:color w:val="000000" w:themeColor="text1"/>
          <w:szCs w:val="24"/>
          <w:lang w:eastAsia="en-GB"/>
        </w:rPr>
        <w:t>s</w:t>
      </w:r>
      <w:r w:rsidRPr="00050AF9">
        <w:rPr>
          <w:rFonts w:ascii="Times New Roman" w:hAnsi="Times New Roman" w:cs="Times New Roman"/>
          <w:bCs/>
          <w:color w:val="000000" w:themeColor="text1"/>
          <w:szCs w:val="24"/>
          <w:lang w:eastAsia="en-GB"/>
        </w:rPr>
        <w:t xml:space="preserve"> for patients </w:t>
      </w:r>
      <w:r w:rsidR="0069513E" w:rsidRPr="00050AF9">
        <w:rPr>
          <w:rFonts w:ascii="Times New Roman" w:hAnsi="Times New Roman" w:cs="Times New Roman"/>
          <w:bCs/>
          <w:color w:val="000000" w:themeColor="text1"/>
          <w:szCs w:val="24"/>
          <w:lang w:eastAsia="en-GB"/>
        </w:rPr>
        <w:t xml:space="preserve">highlighting likely </w:t>
      </w:r>
      <w:r w:rsidR="001C2E7B" w:rsidRPr="00050AF9">
        <w:rPr>
          <w:rFonts w:ascii="Times New Roman" w:hAnsi="Times New Roman" w:cs="Times New Roman"/>
          <w:bCs/>
          <w:color w:val="000000" w:themeColor="text1"/>
          <w:szCs w:val="24"/>
          <w:lang w:eastAsia="en-GB"/>
        </w:rPr>
        <w:t>PAEs</w:t>
      </w:r>
      <w:r w:rsidRPr="00050AF9">
        <w:rPr>
          <w:rFonts w:ascii="Times New Roman" w:hAnsi="Times New Roman" w:cs="Times New Roman"/>
          <w:bCs/>
          <w:color w:val="000000" w:themeColor="text1"/>
          <w:szCs w:val="24"/>
          <w:lang w:eastAsia="en-GB"/>
        </w:rPr>
        <w:t xml:space="preserve"> </w:t>
      </w:r>
      <w:r w:rsidR="0069513E" w:rsidRPr="00050AF9">
        <w:rPr>
          <w:rFonts w:ascii="Times New Roman" w:hAnsi="Times New Roman" w:cs="Times New Roman"/>
          <w:bCs/>
          <w:color w:val="000000" w:themeColor="text1"/>
          <w:szCs w:val="24"/>
          <w:lang w:eastAsia="en-GB"/>
        </w:rPr>
        <w:t>and the potential consequences of failing to treat them</w:t>
      </w:r>
      <w:r w:rsidR="00ED2895" w:rsidRPr="00050AF9">
        <w:rPr>
          <w:rFonts w:ascii="Times New Roman" w:hAnsi="Times New Roman" w:cs="Times New Roman"/>
          <w:bCs/>
          <w:color w:val="000000" w:themeColor="text1"/>
          <w:szCs w:val="24"/>
          <w:lang w:eastAsia="en-GB"/>
        </w:rPr>
        <w:t>.  There is also</w:t>
      </w:r>
      <w:r w:rsidR="00515FCC" w:rsidRPr="00050AF9">
        <w:rPr>
          <w:rFonts w:ascii="Times New Roman" w:hAnsi="Times New Roman" w:cs="Times New Roman"/>
          <w:bCs/>
          <w:color w:val="000000" w:themeColor="text1"/>
          <w:szCs w:val="24"/>
          <w:lang w:eastAsia="en-GB"/>
        </w:rPr>
        <w:t xml:space="preserve"> no lower limb screening or direct referral system into podiatry that naturally guides them towards appropriate professional help</w:t>
      </w:r>
      <w:r w:rsidRPr="00050AF9">
        <w:rPr>
          <w:rFonts w:ascii="Times New Roman" w:hAnsi="Times New Roman" w:cs="Times New Roman"/>
          <w:bCs/>
          <w:color w:val="000000" w:themeColor="text1"/>
          <w:szCs w:val="24"/>
          <w:lang w:eastAsia="en-GB"/>
        </w:rPr>
        <w:t xml:space="preserve">. </w:t>
      </w:r>
      <w:r w:rsidR="00A71EBC" w:rsidRPr="00050AF9">
        <w:rPr>
          <w:rFonts w:ascii="Times New Roman" w:hAnsi="Times New Roman" w:cs="Times New Roman"/>
          <w:bCs/>
          <w:color w:val="000000" w:themeColor="text1"/>
          <w:szCs w:val="24"/>
          <w:lang w:eastAsia="en-GB"/>
        </w:rPr>
        <w:t xml:space="preserve">As a </w:t>
      </w:r>
      <w:r w:rsidR="00050AF9" w:rsidRPr="00050AF9">
        <w:rPr>
          <w:rFonts w:ascii="Times New Roman" w:hAnsi="Times New Roman" w:cs="Times New Roman"/>
          <w:bCs/>
          <w:color w:val="000000" w:themeColor="text1"/>
          <w:szCs w:val="24"/>
          <w:lang w:eastAsia="en-GB"/>
        </w:rPr>
        <w:t>result,</w:t>
      </w:r>
      <w:r w:rsidR="00A71EBC" w:rsidRPr="00050AF9">
        <w:rPr>
          <w:rFonts w:ascii="Times New Roman" w:hAnsi="Times New Roman" w:cs="Times New Roman"/>
          <w:bCs/>
          <w:color w:val="000000" w:themeColor="text1"/>
          <w:szCs w:val="24"/>
          <w:lang w:eastAsia="en-GB"/>
        </w:rPr>
        <w:t xml:space="preserve"> patients may be unaware of the connections between their foot issues and their anticancer treatment or that many of these issues can be managed.  </w:t>
      </w:r>
      <w:r w:rsidRPr="00050AF9">
        <w:rPr>
          <w:rFonts w:ascii="Times New Roman" w:hAnsi="Times New Roman" w:cs="Times New Roman"/>
          <w:bCs/>
          <w:color w:val="000000" w:themeColor="text1"/>
          <w:szCs w:val="24"/>
          <w:lang w:eastAsia="en-GB"/>
        </w:rPr>
        <w:t xml:space="preserve">It is important </w:t>
      </w:r>
      <w:r w:rsidR="0069513E" w:rsidRPr="00050AF9">
        <w:rPr>
          <w:rFonts w:ascii="Times New Roman" w:hAnsi="Times New Roman" w:cs="Times New Roman"/>
          <w:bCs/>
          <w:color w:val="000000" w:themeColor="text1"/>
          <w:szCs w:val="24"/>
          <w:lang w:eastAsia="en-GB"/>
        </w:rPr>
        <w:t xml:space="preserve">for all </w:t>
      </w:r>
      <w:r w:rsidRPr="00050AF9">
        <w:rPr>
          <w:rFonts w:ascii="Times New Roman" w:hAnsi="Times New Roman" w:cs="Times New Roman"/>
          <w:bCs/>
          <w:color w:val="000000" w:themeColor="text1"/>
          <w:szCs w:val="24"/>
          <w:lang w:eastAsia="en-GB"/>
        </w:rPr>
        <w:t>podiatrist</w:t>
      </w:r>
      <w:r w:rsidR="00DB3367" w:rsidRPr="00050AF9">
        <w:rPr>
          <w:rFonts w:ascii="Times New Roman" w:hAnsi="Times New Roman" w:cs="Times New Roman"/>
          <w:bCs/>
          <w:color w:val="000000" w:themeColor="text1"/>
          <w:szCs w:val="24"/>
          <w:lang w:eastAsia="en-GB"/>
        </w:rPr>
        <w:t>s</w:t>
      </w:r>
      <w:r w:rsidR="0069513E" w:rsidRPr="00050AF9">
        <w:rPr>
          <w:rFonts w:ascii="Times New Roman" w:hAnsi="Times New Roman" w:cs="Times New Roman"/>
          <w:bCs/>
          <w:color w:val="000000" w:themeColor="text1"/>
          <w:szCs w:val="24"/>
          <w:lang w:eastAsia="en-GB"/>
        </w:rPr>
        <w:t xml:space="preserve"> (within the NHS or private clinics) to</w:t>
      </w:r>
      <w:r w:rsidRPr="00050AF9">
        <w:rPr>
          <w:rFonts w:ascii="Times New Roman" w:hAnsi="Times New Roman" w:cs="Times New Roman"/>
          <w:bCs/>
          <w:color w:val="000000" w:themeColor="text1"/>
          <w:szCs w:val="24"/>
          <w:lang w:eastAsia="en-GB"/>
        </w:rPr>
        <w:t xml:space="preserve"> create an awareness that they can help treat </w:t>
      </w:r>
      <w:r w:rsidR="001C2E7B" w:rsidRPr="00050AF9">
        <w:rPr>
          <w:rFonts w:ascii="Times New Roman" w:hAnsi="Times New Roman" w:cs="Times New Roman"/>
          <w:bCs/>
          <w:color w:val="000000" w:themeColor="text1"/>
          <w:szCs w:val="24"/>
          <w:lang w:eastAsia="en-GB"/>
        </w:rPr>
        <w:t>PAEs</w:t>
      </w:r>
      <w:r w:rsidRPr="00050AF9">
        <w:rPr>
          <w:rFonts w:ascii="Times New Roman" w:hAnsi="Times New Roman" w:cs="Times New Roman"/>
          <w:bCs/>
          <w:color w:val="000000" w:themeColor="text1"/>
          <w:szCs w:val="24"/>
          <w:lang w:eastAsia="en-GB"/>
        </w:rPr>
        <w:t xml:space="preserve"> </w:t>
      </w:r>
      <w:r w:rsidR="0069513E" w:rsidRPr="00050AF9">
        <w:rPr>
          <w:rFonts w:ascii="Times New Roman" w:hAnsi="Times New Roman" w:cs="Times New Roman"/>
          <w:bCs/>
          <w:color w:val="000000" w:themeColor="text1"/>
          <w:szCs w:val="24"/>
          <w:lang w:eastAsia="en-GB"/>
        </w:rPr>
        <w:t>and improve patients’ quality of life</w:t>
      </w:r>
      <w:r w:rsidRPr="00050AF9">
        <w:rPr>
          <w:rFonts w:ascii="Times New Roman" w:hAnsi="Times New Roman" w:cs="Times New Roman"/>
          <w:bCs/>
          <w:color w:val="000000" w:themeColor="text1"/>
          <w:szCs w:val="24"/>
          <w:lang w:eastAsia="en-GB"/>
        </w:rPr>
        <w:t xml:space="preserve">. </w:t>
      </w:r>
      <w:r w:rsidR="00A003E8" w:rsidRPr="00050AF9">
        <w:rPr>
          <w:rFonts w:ascii="Times New Roman" w:hAnsi="Times New Roman" w:cs="Times New Roman"/>
          <w:bCs/>
          <w:color w:val="000000" w:themeColor="text1"/>
          <w:szCs w:val="24"/>
          <w:lang w:eastAsia="en-GB"/>
        </w:rPr>
        <w:t xml:space="preserve">This </w:t>
      </w:r>
      <w:r w:rsidR="00CA1353" w:rsidRPr="00050AF9">
        <w:rPr>
          <w:rFonts w:ascii="Times New Roman" w:hAnsi="Times New Roman" w:cs="Times New Roman"/>
          <w:bCs/>
          <w:color w:val="000000" w:themeColor="text1"/>
          <w:szCs w:val="24"/>
          <w:lang w:eastAsia="en-GB"/>
        </w:rPr>
        <w:t xml:space="preserve">knowledge </w:t>
      </w:r>
      <w:r w:rsidR="00A003E8" w:rsidRPr="00050AF9">
        <w:rPr>
          <w:rFonts w:ascii="Times New Roman" w:hAnsi="Times New Roman" w:cs="Times New Roman"/>
          <w:bCs/>
          <w:color w:val="000000" w:themeColor="text1"/>
          <w:szCs w:val="24"/>
          <w:lang w:eastAsia="en-GB"/>
        </w:rPr>
        <w:t>not only empowers the patient</w:t>
      </w:r>
      <w:r w:rsidR="00515FCC" w:rsidRPr="00050AF9">
        <w:rPr>
          <w:rFonts w:ascii="Times New Roman" w:hAnsi="Times New Roman" w:cs="Times New Roman"/>
          <w:bCs/>
          <w:color w:val="000000" w:themeColor="text1"/>
          <w:szCs w:val="24"/>
          <w:lang w:eastAsia="en-GB"/>
        </w:rPr>
        <w:t xml:space="preserve"> </w:t>
      </w:r>
      <w:r w:rsidR="00A003E8" w:rsidRPr="00050AF9">
        <w:rPr>
          <w:rFonts w:ascii="Times New Roman" w:hAnsi="Times New Roman" w:cs="Times New Roman"/>
          <w:bCs/>
          <w:color w:val="000000" w:themeColor="text1"/>
          <w:szCs w:val="24"/>
          <w:lang w:eastAsia="en-GB"/>
        </w:rPr>
        <w:t>to take the right action at the right time but also helps them to be more resilient as they are better prepared for the challenges ahead.</w:t>
      </w:r>
    </w:p>
    <w:p w14:paraId="7109B619" w14:textId="015B1BF0" w:rsidR="00FF5526" w:rsidRPr="002633BA" w:rsidRDefault="00EC7219" w:rsidP="00FF5526">
      <w:pPr>
        <w:spacing w:after="0" w:line="240" w:lineRule="auto"/>
        <w:ind w:firstLine="221"/>
        <w:rPr>
          <w:rFonts w:ascii="Times New Roman" w:hAnsi="Times New Roman" w:cs="Times New Roman"/>
          <w:color w:val="000000" w:themeColor="text1"/>
          <w:szCs w:val="24"/>
          <w:vertAlign w:val="superscript"/>
          <w:lang w:eastAsia="en-GB"/>
        </w:rPr>
      </w:pPr>
      <w:r w:rsidRPr="00050AF9">
        <w:rPr>
          <w:rFonts w:ascii="Times New Roman" w:hAnsi="Times New Roman" w:cs="Times New Roman"/>
          <w:color w:val="000000" w:themeColor="text1"/>
          <w:szCs w:val="24"/>
          <w:lang w:eastAsia="en-GB"/>
        </w:rPr>
        <w:t xml:space="preserve">As </w:t>
      </w:r>
      <w:r w:rsidR="00BE36CA" w:rsidRPr="00050AF9">
        <w:rPr>
          <w:rFonts w:ascii="Times New Roman" w:hAnsi="Times New Roman" w:cs="Times New Roman"/>
          <w:color w:val="000000" w:themeColor="text1"/>
          <w:szCs w:val="24"/>
          <w:lang w:eastAsia="en-GB"/>
        </w:rPr>
        <w:t>1 in 5 cancer sufferers also hav</w:t>
      </w:r>
      <w:r w:rsidR="002633BA">
        <w:rPr>
          <w:rFonts w:ascii="Times New Roman" w:hAnsi="Times New Roman" w:cs="Times New Roman"/>
          <w:color w:val="000000" w:themeColor="text1"/>
          <w:szCs w:val="24"/>
          <w:lang w:eastAsia="en-GB"/>
        </w:rPr>
        <w:t>e</w:t>
      </w:r>
      <w:r w:rsidR="00BE36CA" w:rsidRPr="00050AF9">
        <w:rPr>
          <w:rFonts w:ascii="Times New Roman" w:hAnsi="Times New Roman" w:cs="Times New Roman"/>
          <w:color w:val="000000" w:themeColor="text1"/>
          <w:szCs w:val="24"/>
          <w:lang w:eastAsia="en-GB"/>
        </w:rPr>
        <w:t xml:space="preserve"> diabetes</w:t>
      </w:r>
      <w:r w:rsidR="00FB464B" w:rsidRPr="00050AF9">
        <w:rPr>
          <w:rStyle w:val="EndnoteReference"/>
          <w:rFonts w:ascii="Times New Roman" w:hAnsi="Times New Roman" w:cs="Times New Roman"/>
          <w:color w:val="000000" w:themeColor="text1"/>
          <w:szCs w:val="24"/>
          <w:lang w:eastAsia="en-GB"/>
        </w:rPr>
        <w:endnoteReference w:id="4"/>
      </w:r>
      <w:r w:rsidR="002633BA">
        <w:rPr>
          <w:rFonts w:ascii="Times New Roman" w:hAnsi="Times New Roman" w:cs="Times New Roman"/>
          <w:color w:val="000000" w:themeColor="text1"/>
          <w:szCs w:val="24"/>
          <w:lang w:eastAsia="en-GB"/>
        </w:rPr>
        <w:t xml:space="preserve">, </w:t>
      </w:r>
      <w:r w:rsidR="00BE36CA" w:rsidRPr="00050AF9">
        <w:rPr>
          <w:rFonts w:ascii="Times New Roman" w:hAnsi="Times New Roman" w:cs="Times New Roman"/>
          <w:color w:val="000000" w:themeColor="text1"/>
          <w:szCs w:val="24"/>
          <w:lang w:eastAsia="en-GB"/>
        </w:rPr>
        <w:t>adding to the overall high risk</w:t>
      </w:r>
      <w:r w:rsidR="002633BA">
        <w:rPr>
          <w:rFonts w:ascii="Times New Roman" w:hAnsi="Times New Roman" w:cs="Times New Roman"/>
          <w:color w:val="000000" w:themeColor="text1"/>
          <w:szCs w:val="24"/>
          <w:lang w:eastAsia="en-GB"/>
        </w:rPr>
        <w:t>,</w:t>
      </w:r>
      <w:r w:rsidR="00BE36CA" w:rsidRPr="00050AF9">
        <w:rPr>
          <w:rFonts w:ascii="Times New Roman" w:hAnsi="Times New Roman" w:cs="Times New Roman"/>
          <w:color w:val="000000" w:themeColor="text1"/>
          <w:szCs w:val="24"/>
          <w:lang w:eastAsia="en-GB"/>
        </w:rPr>
        <w:t xml:space="preserve"> </w:t>
      </w:r>
      <w:r w:rsidR="00BE36CA" w:rsidRPr="00050AF9">
        <w:rPr>
          <w:rFonts w:ascii="Times New Roman" w:hAnsi="Times New Roman" w:cs="Times New Roman"/>
          <w:bCs/>
          <w:color w:val="000000" w:themeColor="text1"/>
          <w:szCs w:val="24"/>
          <w:lang w:eastAsia="en-GB"/>
        </w:rPr>
        <w:t xml:space="preserve">diabetic </w:t>
      </w:r>
      <w:r w:rsidR="00BE36CA" w:rsidRPr="00050AF9">
        <w:rPr>
          <w:rFonts w:ascii="Times New Roman" w:hAnsi="Times New Roman" w:cs="Times New Roman"/>
          <w:color w:val="000000" w:themeColor="text1"/>
          <w:szCs w:val="24"/>
          <w:lang w:eastAsia="en-GB"/>
        </w:rPr>
        <w:t xml:space="preserve">patients </w:t>
      </w:r>
      <w:r w:rsidRPr="00050AF9">
        <w:rPr>
          <w:rFonts w:ascii="Times New Roman" w:hAnsi="Times New Roman" w:cs="Times New Roman"/>
          <w:color w:val="000000" w:themeColor="text1"/>
          <w:szCs w:val="24"/>
          <w:lang w:eastAsia="en-GB"/>
        </w:rPr>
        <w:t>should be encouraged to see their podiatrist more regularly</w:t>
      </w:r>
      <w:r w:rsidR="00BE36CA" w:rsidRPr="00050AF9">
        <w:rPr>
          <w:rFonts w:ascii="Times New Roman" w:hAnsi="Times New Roman" w:cs="Times New Roman"/>
          <w:color w:val="000000" w:themeColor="text1"/>
          <w:szCs w:val="24"/>
          <w:lang w:eastAsia="en-GB"/>
        </w:rPr>
        <w:t xml:space="preserve">, </w:t>
      </w:r>
      <w:r w:rsidRPr="00050AF9">
        <w:rPr>
          <w:rFonts w:ascii="Times New Roman" w:hAnsi="Times New Roman" w:cs="Times New Roman"/>
          <w:color w:val="000000" w:themeColor="text1"/>
          <w:szCs w:val="24"/>
          <w:lang w:eastAsia="en-GB"/>
        </w:rPr>
        <w:t xml:space="preserve">or at least early in their treatment </w:t>
      </w:r>
      <w:r w:rsidR="00BE36CA" w:rsidRPr="00050AF9">
        <w:rPr>
          <w:rFonts w:ascii="Times New Roman" w:hAnsi="Times New Roman" w:cs="Times New Roman"/>
          <w:color w:val="000000" w:themeColor="text1"/>
          <w:szCs w:val="24"/>
          <w:lang w:eastAsia="en-GB"/>
        </w:rPr>
        <w:t>cycle</w:t>
      </w:r>
      <w:r w:rsidRPr="00050AF9">
        <w:rPr>
          <w:rFonts w:ascii="Times New Roman" w:hAnsi="Times New Roman" w:cs="Times New Roman"/>
          <w:color w:val="000000" w:themeColor="text1"/>
          <w:szCs w:val="24"/>
          <w:lang w:eastAsia="en-GB"/>
        </w:rPr>
        <w:t> in order to </w:t>
      </w:r>
      <w:r w:rsidR="00BE36CA" w:rsidRPr="00050AF9">
        <w:rPr>
          <w:rFonts w:ascii="Times New Roman" w:hAnsi="Times New Roman" w:cs="Times New Roman"/>
          <w:color w:val="000000" w:themeColor="text1"/>
          <w:szCs w:val="24"/>
          <w:lang w:eastAsia="en-GB"/>
        </w:rPr>
        <w:t xml:space="preserve">reassess their </w:t>
      </w:r>
      <w:r w:rsidRPr="00050AF9">
        <w:rPr>
          <w:rFonts w:ascii="Times New Roman" w:hAnsi="Times New Roman" w:cs="Times New Roman"/>
          <w:color w:val="000000" w:themeColor="text1"/>
          <w:szCs w:val="24"/>
          <w:lang w:eastAsia="en-GB"/>
        </w:rPr>
        <w:t xml:space="preserve">diabetic foot </w:t>
      </w:r>
      <w:r w:rsidR="00BE36CA" w:rsidRPr="00050AF9">
        <w:rPr>
          <w:rFonts w:ascii="Times New Roman" w:hAnsi="Times New Roman" w:cs="Times New Roman"/>
          <w:color w:val="000000" w:themeColor="text1"/>
          <w:szCs w:val="24"/>
          <w:lang w:eastAsia="en-GB"/>
        </w:rPr>
        <w:t>status. The aims from</w:t>
      </w:r>
      <w:r w:rsidRPr="00050AF9">
        <w:rPr>
          <w:rFonts w:ascii="Times New Roman" w:hAnsi="Times New Roman" w:cs="Times New Roman"/>
          <w:color w:val="000000" w:themeColor="text1"/>
          <w:szCs w:val="24"/>
          <w:lang w:eastAsia="en-GB"/>
        </w:rPr>
        <w:t xml:space="preserve"> early intervention </w:t>
      </w:r>
      <w:r w:rsidR="00BE36CA" w:rsidRPr="00050AF9">
        <w:rPr>
          <w:rFonts w:ascii="Times New Roman" w:hAnsi="Times New Roman" w:cs="Times New Roman"/>
          <w:color w:val="000000" w:themeColor="text1"/>
          <w:szCs w:val="24"/>
          <w:lang w:eastAsia="en-GB"/>
        </w:rPr>
        <w:t>ideally will help</w:t>
      </w:r>
      <w:r w:rsidRPr="00050AF9">
        <w:rPr>
          <w:rFonts w:ascii="Times New Roman" w:hAnsi="Times New Roman" w:cs="Times New Roman"/>
          <w:color w:val="000000" w:themeColor="text1"/>
          <w:szCs w:val="24"/>
          <w:lang w:eastAsia="en-GB"/>
        </w:rPr>
        <w:t xml:space="preserve"> reduce the risk of ulceration, infection and amputation. </w:t>
      </w:r>
    </w:p>
    <w:p w14:paraId="062B1A0B" w14:textId="77777777" w:rsidR="00050AF9" w:rsidRPr="00050AF9" w:rsidRDefault="00050AF9" w:rsidP="00FF5526">
      <w:pPr>
        <w:spacing w:after="0" w:line="240" w:lineRule="auto"/>
        <w:ind w:firstLine="221"/>
        <w:rPr>
          <w:rFonts w:ascii="Times New Roman" w:hAnsi="Times New Roman" w:cs="Times New Roman"/>
          <w:color w:val="000000" w:themeColor="text1"/>
          <w:szCs w:val="24"/>
          <w:lang w:eastAsia="en-GB"/>
        </w:rPr>
      </w:pPr>
    </w:p>
    <w:p w14:paraId="2682E710" w14:textId="77777777" w:rsidR="0010158B" w:rsidRDefault="0010158B" w:rsidP="00FF5526">
      <w:pPr>
        <w:spacing w:after="0" w:line="240" w:lineRule="auto"/>
        <w:ind w:firstLine="221"/>
        <w:rPr>
          <w:rFonts w:ascii="Times New Roman" w:hAnsi="Times New Roman" w:cs="Times New Roman"/>
          <w:color w:val="000000" w:themeColor="text1"/>
          <w:sz w:val="24"/>
          <w:szCs w:val="24"/>
          <w:lang w:eastAsia="en-GB"/>
        </w:rPr>
      </w:pPr>
    </w:p>
    <w:p w14:paraId="3F3E7954" w14:textId="77777777" w:rsidR="00050AF9" w:rsidRDefault="00050AF9" w:rsidP="00FF5526">
      <w:pPr>
        <w:spacing w:after="0" w:line="240" w:lineRule="auto"/>
        <w:ind w:firstLine="221"/>
        <w:rPr>
          <w:rFonts w:ascii="Times New Roman" w:hAnsi="Times New Roman" w:cs="Times New Roman"/>
          <w:color w:val="000000" w:themeColor="text1"/>
          <w:sz w:val="24"/>
          <w:szCs w:val="24"/>
          <w:lang w:eastAsia="en-GB"/>
        </w:rPr>
      </w:pPr>
    </w:p>
    <w:tbl>
      <w:tblPr>
        <w:tblStyle w:val="TableGrid"/>
        <w:tblpPr w:leftFromText="180" w:rightFromText="180" w:vertAnchor="text" w:horzAnchor="page" w:tblpX="1113" w:tblpY="82"/>
        <w:tblOverlap w:val="never"/>
        <w:tblW w:w="0" w:type="auto"/>
        <w:tblLook w:val="04A0" w:firstRow="1" w:lastRow="0" w:firstColumn="1" w:lastColumn="0" w:noHBand="0" w:noVBand="1"/>
      </w:tblPr>
      <w:tblGrid>
        <w:gridCol w:w="2590"/>
        <w:gridCol w:w="1849"/>
      </w:tblGrid>
      <w:tr w:rsidR="0010158B" w:rsidRPr="00FF5526" w14:paraId="09ACD81E" w14:textId="77777777" w:rsidTr="0010158B">
        <w:trPr>
          <w:trHeight w:val="326"/>
        </w:trPr>
        <w:tc>
          <w:tcPr>
            <w:tcW w:w="4439" w:type="dxa"/>
            <w:gridSpan w:val="2"/>
            <w:shd w:val="clear" w:color="auto" w:fill="FDE9D9" w:themeFill="accent6" w:themeFillTint="33"/>
          </w:tcPr>
          <w:p w14:paraId="1A27F348" w14:textId="77777777" w:rsidR="0010158B" w:rsidRPr="00FF5526" w:rsidRDefault="0010158B" w:rsidP="0010158B">
            <w:pPr>
              <w:ind w:firstLine="221"/>
              <w:jc w:val="center"/>
              <w:rPr>
                <w:rFonts w:ascii="Times New Roman" w:hAnsi="Times New Roman" w:cs="Times New Roman"/>
                <w:bCs/>
                <w:color w:val="000000" w:themeColor="text1"/>
                <w:sz w:val="24"/>
                <w:szCs w:val="24"/>
                <w:lang w:eastAsia="en-GB"/>
              </w:rPr>
            </w:pPr>
            <w:r w:rsidRPr="00FF5526">
              <w:rPr>
                <w:rFonts w:ascii="Times New Roman" w:hAnsi="Times New Roman" w:cs="Times New Roman"/>
                <w:b/>
                <w:bCs/>
                <w:color w:val="000000" w:themeColor="text1"/>
                <w:sz w:val="24"/>
                <w:szCs w:val="24"/>
                <w:lang w:eastAsia="en-GB"/>
              </w:rPr>
              <w:t>Key anticancer drugs that can cause CIPN</w:t>
            </w:r>
          </w:p>
        </w:tc>
      </w:tr>
      <w:tr w:rsidR="0010158B" w:rsidRPr="00FF5526" w14:paraId="5A18C0E5" w14:textId="77777777" w:rsidTr="0010158B">
        <w:tc>
          <w:tcPr>
            <w:tcW w:w="2590" w:type="dxa"/>
            <w:shd w:val="clear" w:color="auto" w:fill="DBE5F1" w:themeFill="accent1" w:themeFillTint="33"/>
          </w:tcPr>
          <w:p w14:paraId="46EBAAE6" w14:textId="77777777" w:rsidR="0010158B" w:rsidRPr="00FF5526" w:rsidRDefault="0010158B" w:rsidP="0010158B">
            <w:pPr>
              <w:rPr>
                <w:rFonts w:ascii="Arial Narrow" w:hAnsi="Arial Narrow" w:cs="Times New Roman"/>
                <w:bCs/>
                <w:color w:val="000000" w:themeColor="text1"/>
                <w:sz w:val="24"/>
                <w:szCs w:val="24"/>
                <w:lang w:eastAsia="en-GB"/>
              </w:rPr>
            </w:pPr>
            <w:r w:rsidRPr="00FF5526">
              <w:rPr>
                <w:rFonts w:ascii="Arial Narrow" w:hAnsi="Arial Narrow" w:cs="Times New Roman"/>
                <w:bCs/>
                <w:color w:val="000000" w:themeColor="text1"/>
                <w:sz w:val="24"/>
                <w:szCs w:val="24"/>
                <w:lang w:eastAsia="en-GB"/>
              </w:rPr>
              <w:t>Biological agents- bortezomib (Velcade)</w:t>
            </w:r>
          </w:p>
        </w:tc>
        <w:tc>
          <w:tcPr>
            <w:tcW w:w="1849" w:type="dxa"/>
            <w:shd w:val="clear" w:color="auto" w:fill="DBE5F1" w:themeFill="accent1" w:themeFillTint="33"/>
          </w:tcPr>
          <w:p w14:paraId="5A0815A4" w14:textId="77777777" w:rsidR="0010158B" w:rsidRPr="00FF5526" w:rsidRDefault="0010158B" w:rsidP="0010158B">
            <w:pPr>
              <w:rPr>
                <w:rFonts w:ascii="Arial Narrow" w:hAnsi="Arial Narrow" w:cs="Times New Roman"/>
                <w:bCs/>
                <w:color w:val="000000" w:themeColor="text1"/>
                <w:sz w:val="24"/>
                <w:szCs w:val="24"/>
                <w:lang w:eastAsia="en-GB"/>
              </w:rPr>
            </w:pPr>
            <w:r w:rsidRPr="00FF5526">
              <w:rPr>
                <w:rFonts w:ascii="Arial Narrow" w:hAnsi="Arial Narrow" w:cs="Times New Roman"/>
                <w:bCs/>
                <w:color w:val="000000" w:themeColor="text1"/>
                <w:sz w:val="24"/>
                <w:szCs w:val="24"/>
                <w:lang w:eastAsia="en-GB"/>
              </w:rPr>
              <w:t>Thalidomide</w:t>
            </w:r>
          </w:p>
          <w:p w14:paraId="0333177D" w14:textId="77777777" w:rsidR="0010158B" w:rsidRPr="00FF5526" w:rsidRDefault="0010158B" w:rsidP="0010158B">
            <w:pPr>
              <w:rPr>
                <w:rFonts w:ascii="Arial Narrow" w:hAnsi="Arial Narrow" w:cs="Times New Roman"/>
                <w:bCs/>
                <w:color w:val="000000" w:themeColor="text1"/>
                <w:sz w:val="24"/>
                <w:szCs w:val="24"/>
                <w:lang w:eastAsia="en-GB"/>
              </w:rPr>
            </w:pPr>
          </w:p>
        </w:tc>
      </w:tr>
      <w:tr w:rsidR="0010158B" w:rsidRPr="00FF5526" w14:paraId="782864FF" w14:textId="77777777" w:rsidTr="0010158B">
        <w:tc>
          <w:tcPr>
            <w:tcW w:w="2590" w:type="dxa"/>
            <w:shd w:val="clear" w:color="auto" w:fill="DBE5F1" w:themeFill="accent1" w:themeFillTint="33"/>
          </w:tcPr>
          <w:p w14:paraId="02ACEAAA" w14:textId="77777777" w:rsidR="0010158B" w:rsidRPr="00FF5526" w:rsidRDefault="0010158B" w:rsidP="0010158B">
            <w:pPr>
              <w:rPr>
                <w:rFonts w:ascii="Arial Narrow" w:hAnsi="Arial Narrow" w:cs="Times New Roman"/>
                <w:bCs/>
                <w:color w:val="000000" w:themeColor="text1"/>
                <w:sz w:val="24"/>
                <w:szCs w:val="24"/>
                <w:lang w:eastAsia="en-GB"/>
              </w:rPr>
            </w:pPr>
            <w:r w:rsidRPr="00FF5526">
              <w:rPr>
                <w:rFonts w:ascii="Arial Narrow" w:hAnsi="Arial Narrow" w:cs="Times New Roman"/>
                <w:bCs/>
                <w:color w:val="000000" w:themeColor="text1"/>
                <w:sz w:val="24"/>
                <w:szCs w:val="24"/>
                <w:lang w:eastAsia="en-GB"/>
              </w:rPr>
              <w:t>platinum based drugs: cisplatin, carboplatin and oxaliplatin</w:t>
            </w:r>
          </w:p>
        </w:tc>
        <w:tc>
          <w:tcPr>
            <w:tcW w:w="1849" w:type="dxa"/>
            <w:shd w:val="clear" w:color="auto" w:fill="DBE5F1" w:themeFill="accent1" w:themeFillTint="33"/>
          </w:tcPr>
          <w:p w14:paraId="3EB31B3A" w14:textId="77777777" w:rsidR="0010158B" w:rsidRPr="00FF5526" w:rsidRDefault="0010158B" w:rsidP="0010158B">
            <w:pPr>
              <w:rPr>
                <w:rFonts w:ascii="Arial Narrow" w:hAnsi="Arial Narrow" w:cs="Times New Roman"/>
                <w:bCs/>
                <w:color w:val="000000" w:themeColor="text1"/>
                <w:sz w:val="24"/>
                <w:szCs w:val="24"/>
                <w:lang w:eastAsia="en-GB"/>
              </w:rPr>
            </w:pPr>
            <w:r w:rsidRPr="00FF5526">
              <w:rPr>
                <w:rFonts w:ascii="Arial Narrow" w:hAnsi="Arial Narrow" w:cs="Times New Roman"/>
                <w:bCs/>
                <w:color w:val="000000" w:themeColor="text1"/>
                <w:sz w:val="24"/>
                <w:szCs w:val="24"/>
                <w:lang w:eastAsia="en-GB"/>
              </w:rPr>
              <w:t>Taxane drugs- paclitaxel and docetaxel</w:t>
            </w:r>
          </w:p>
        </w:tc>
      </w:tr>
      <w:tr w:rsidR="0010158B" w:rsidRPr="00FF5526" w14:paraId="62D23F76" w14:textId="77777777" w:rsidTr="0010158B">
        <w:tc>
          <w:tcPr>
            <w:tcW w:w="2590" w:type="dxa"/>
            <w:shd w:val="clear" w:color="auto" w:fill="DBE5F1" w:themeFill="accent1" w:themeFillTint="33"/>
          </w:tcPr>
          <w:p w14:paraId="40B7952E" w14:textId="77777777" w:rsidR="0010158B" w:rsidRPr="00FF5526" w:rsidRDefault="0010158B" w:rsidP="0010158B">
            <w:pPr>
              <w:rPr>
                <w:rFonts w:ascii="Arial Narrow" w:hAnsi="Arial Narrow" w:cs="Times New Roman"/>
                <w:bCs/>
                <w:color w:val="000000" w:themeColor="text1"/>
                <w:sz w:val="24"/>
                <w:szCs w:val="24"/>
                <w:lang w:eastAsia="en-GB"/>
              </w:rPr>
            </w:pPr>
            <w:r w:rsidRPr="00FF5526">
              <w:rPr>
                <w:rFonts w:ascii="Arial Narrow" w:hAnsi="Arial Narrow" w:cs="Times New Roman"/>
                <w:bCs/>
                <w:color w:val="000000" w:themeColor="text1"/>
                <w:sz w:val="24"/>
                <w:szCs w:val="24"/>
                <w:lang w:eastAsia="en-GB"/>
              </w:rPr>
              <w:t>Vinca alkaloids- vinblastine, vincristine, vindesine and vinorelbine</w:t>
            </w:r>
          </w:p>
        </w:tc>
        <w:tc>
          <w:tcPr>
            <w:tcW w:w="1849" w:type="dxa"/>
            <w:shd w:val="clear" w:color="auto" w:fill="DBE5F1" w:themeFill="accent1" w:themeFillTint="33"/>
          </w:tcPr>
          <w:p w14:paraId="5DE2DA01" w14:textId="77777777" w:rsidR="0010158B" w:rsidRPr="00FF5526" w:rsidRDefault="0010158B" w:rsidP="0010158B">
            <w:pPr>
              <w:rPr>
                <w:rFonts w:ascii="Arial Narrow" w:hAnsi="Arial Narrow" w:cs="Times New Roman"/>
                <w:bCs/>
                <w:color w:val="000000" w:themeColor="text1"/>
                <w:sz w:val="24"/>
                <w:szCs w:val="24"/>
                <w:lang w:eastAsia="en-GB"/>
              </w:rPr>
            </w:pPr>
            <w:r w:rsidRPr="00FF5526">
              <w:rPr>
                <w:rFonts w:ascii="Arial Narrow" w:hAnsi="Arial Narrow" w:cs="Times New Roman"/>
                <w:bCs/>
                <w:color w:val="000000" w:themeColor="text1"/>
                <w:sz w:val="24"/>
                <w:szCs w:val="24"/>
                <w:lang w:eastAsia="en-GB"/>
              </w:rPr>
              <w:t>Antimetabolites-  cladribine, cytosine, fludarabine and methotrexate</w:t>
            </w:r>
          </w:p>
        </w:tc>
      </w:tr>
      <w:tr w:rsidR="0010158B" w:rsidRPr="00FF5526" w14:paraId="14204A82" w14:textId="77777777" w:rsidTr="0010158B">
        <w:tc>
          <w:tcPr>
            <w:tcW w:w="2590" w:type="dxa"/>
            <w:shd w:val="clear" w:color="auto" w:fill="DBE5F1" w:themeFill="accent1" w:themeFillTint="33"/>
          </w:tcPr>
          <w:p w14:paraId="36D98FAC" w14:textId="77777777" w:rsidR="0010158B" w:rsidRPr="00FF5526" w:rsidRDefault="0010158B" w:rsidP="0010158B">
            <w:pPr>
              <w:rPr>
                <w:rFonts w:ascii="Arial Narrow" w:hAnsi="Arial Narrow" w:cs="Times New Roman"/>
                <w:bCs/>
                <w:color w:val="000000" w:themeColor="text1"/>
                <w:sz w:val="24"/>
                <w:szCs w:val="24"/>
                <w:lang w:eastAsia="en-GB"/>
              </w:rPr>
            </w:pPr>
            <w:r w:rsidRPr="00FF5526">
              <w:rPr>
                <w:rFonts w:ascii="Arial Narrow" w:hAnsi="Arial Narrow" w:cs="Times New Roman"/>
                <w:bCs/>
                <w:color w:val="000000" w:themeColor="text1"/>
                <w:sz w:val="24"/>
                <w:szCs w:val="24"/>
                <w:lang w:eastAsia="en-GB"/>
              </w:rPr>
              <w:t>procarbazine</w:t>
            </w:r>
          </w:p>
        </w:tc>
        <w:tc>
          <w:tcPr>
            <w:tcW w:w="1849" w:type="dxa"/>
            <w:shd w:val="clear" w:color="auto" w:fill="DBE5F1" w:themeFill="accent1" w:themeFillTint="33"/>
          </w:tcPr>
          <w:p w14:paraId="53699259" w14:textId="77777777" w:rsidR="0010158B" w:rsidRPr="00FF5526" w:rsidRDefault="0010158B" w:rsidP="0010158B">
            <w:pPr>
              <w:rPr>
                <w:rFonts w:ascii="Arial Narrow" w:hAnsi="Arial Narrow" w:cs="Times New Roman"/>
                <w:bCs/>
                <w:color w:val="000000" w:themeColor="text1"/>
                <w:sz w:val="24"/>
                <w:szCs w:val="24"/>
                <w:lang w:eastAsia="en-GB"/>
              </w:rPr>
            </w:pPr>
            <w:r w:rsidRPr="00FF5526">
              <w:rPr>
                <w:rFonts w:ascii="Arial Narrow" w:hAnsi="Arial Narrow" w:cs="Times New Roman"/>
                <w:bCs/>
                <w:color w:val="000000" w:themeColor="text1"/>
                <w:sz w:val="24"/>
                <w:szCs w:val="24"/>
                <w:lang w:eastAsia="en-GB"/>
              </w:rPr>
              <w:t>etoposide</w:t>
            </w:r>
          </w:p>
        </w:tc>
      </w:tr>
      <w:tr w:rsidR="0010158B" w:rsidRPr="00FF5526" w14:paraId="39810AAA" w14:textId="77777777" w:rsidTr="0010158B">
        <w:tc>
          <w:tcPr>
            <w:tcW w:w="2590" w:type="dxa"/>
            <w:shd w:val="clear" w:color="auto" w:fill="DBE5F1" w:themeFill="accent1" w:themeFillTint="33"/>
          </w:tcPr>
          <w:p w14:paraId="35D71F77" w14:textId="77777777" w:rsidR="0010158B" w:rsidRPr="00FF5526" w:rsidRDefault="0010158B" w:rsidP="0010158B">
            <w:pPr>
              <w:rPr>
                <w:rFonts w:ascii="Arial Narrow" w:hAnsi="Arial Narrow" w:cs="Times New Roman"/>
                <w:bCs/>
                <w:color w:val="000000" w:themeColor="text1"/>
                <w:sz w:val="24"/>
                <w:szCs w:val="24"/>
                <w:lang w:eastAsia="en-GB"/>
              </w:rPr>
            </w:pPr>
            <w:r w:rsidRPr="00FF5526">
              <w:rPr>
                <w:rFonts w:ascii="Arial Narrow" w:hAnsi="Arial Narrow" w:cs="Times New Roman"/>
                <w:bCs/>
                <w:color w:val="000000" w:themeColor="text1"/>
                <w:sz w:val="24"/>
                <w:szCs w:val="24"/>
                <w:lang w:eastAsia="en-GB"/>
              </w:rPr>
              <w:t xml:space="preserve">Ifosfamide </w:t>
            </w:r>
          </w:p>
        </w:tc>
        <w:tc>
          <w:tcPr>
            <w:tcW w:w="1849" w:type="dxa"/>
            <w:shd w:val="clear" w:color="auto" w:fill="DBE5F1" w:themeFill="accent1" w:themeFillTint="33"/>
          </w:tcPr>
          <w:p w14:paraId="18DEE197" w14:textId="77777777" w:rsidR="0010158B" w:rsidRPr="00FF5526" w:rsidRDefault="0010158B" w:rsidP="0010158B">
            <w:pPr>
              <w:rPr>
                <w:rFonts w:ascii="Arial Narrow" w:hAnsi="Arial Narrow" w:cs="Times New Roman"/>
                <w:bCs/>
                <w:color w:val="000000" w:themeColor="text1"/>
                <w:sz w:val="24"/>
                <w:szCs w:val="24"/>
                <w:lang w:eastAsia="en-GB"/>
              </w:rPr>
            </w:pPr>
            <w:r w:rsidRPr="00FF5526">
              <w:rPr>
                <w:rFonts w:ascii="Arial Narrow" w:hAnsi="Arial Narrow" w:cs="Times New Roman"/>
                <w:bCs/>
                <w:color w:val="000000" w:themeColor="text1"/>
                <w:sz w:val="24"/>
                <w:szCs w:val="24"/>
                <w:lang w:eastAsia="en-GB"/>
              </w:rPr>
              <w:t>thiotepa</w:t>
            </w:r>
          </w:p>
        </w:tc>
      </w:tr>
    </w:tbl>
    <w:p w14:paraId="5AC1558B" w14:textId="77777777" w:rsidR="00050AF9" w:rsidRDefault="00050AF9" w:rsidP="00050AF9">
      <w:pPr>
        <w:pStyle w:val="Heading1"/>
        <w:spacing w:before="0" w:line="240" w:lineRule="auto"/>
        <w:rPr>
          <w:rFonts w:ascii="Times New Roman" w:hAnsi="Times New Roman" w:cs="Times New Roman"/>
          <w:b/>
          <w:color w:val="000000" w:themeColor="text1"/>
          <w:sz w:val="28"/>
          <w:lang w:eastAsia="en-GB"/>
        </w:rPr>
      </w:pPr>
    </w:p>
    <w:p w14:paraId="2A4B65AE" w14:textId="77777777" w:rsidR="002633BA" w:rsidRDefault="002633BA" w:rsidP="00050AF9">
      <w:pPr>
        <w:pStyle w:val="Heading1"/>
        <w:spacing w:before="0" w:line="240" w:lineRule="auto"/>
        <w:rPr>
          <w:rFonts w:ascii="Times New Roman" w:hAnsi="Times New Roman" w:cs="Times New Roman"/>
          <w:b/>
          <w:color w:val="000000" w:themeColor="text1"/>
          <w:sz w:val="28"/>
          <w:lang w:eastAsia="en-GB"/>
        </w:rPr>
      </w:pPr>
    </w:p>
    <w:p w14:paraId="22206FB8" w14:textId="24FB135E" w:rsidR="00FF5526" w:rsidRDefault="003E6E3F" w:rsidP="00050AF9">
      <w:pPr>
        <w:pStyle w:val="Heading1"/>
        <w:spacing w:before="0" w:line="240" w:lineRule="auto"/>
        <w:rPr>
          <w:rFonts w:ascii="Times New Roman" w:hAnsi="Times New Roman" w:cs="Times New Roman"/>
          <w:b/>
          <w:color w:val="000000" w:themeColor="text1"/>
          <w:sz w:val="28"/>
          <w:lang w:eastAsia="en-GB"/>
        </w:rPr>
      </w:pPr>
      <w:r w:rsidRPr="00FF5526">
        <w:rPr>
          <w:rFonts w:ascii="Times New Roman" w:hAnsi="Times New Roman" w:cs="Times New Roman"/>
          <w:b/>
          <w:color w:val="000000" w:themeColor="text1"/>
          <w:sz w:val="28"/>
          <w:lang w:eastAsia="en-GB"/>
        </w:rPr>
        <w:t>Peripheral Neuropath</w:t>
      </w:r>
      <w:r w:rsidR="00F05C97" w:rsidRPr="00FF5526">
        <w:rPr>
          <w:rFonts w:ascii="Times New Roman" w:hAnsi="Times New Roman" w:cs="Times New Roman"/>
          <w:b/>
          <w:color w:val="000000" w:themeColor="text1"/>
          <w:sz w:val="28"/>
          <w:lang w:eastAsia="en-GB"/>
        </w:rPr>
        <w:t>ies</w:t>
      </w:r>
    </w:p>
    <w:p w14:paraId="37332E37" w14:textId="77777777" w:rsidR="00050AF9" w:rsidRPr="00050AF9" w:rsidRDefault="00050AF9" w:rsidP="00050AF9">
      <w:pPr>
        <w:spacing w:after="0" w:line="240" w:lineRule="auto"/>
      </w:pPr>
    </w:p>
    <w:p w14:paraId="4CE32B46" w14:textId="77777777" w:rsidR="0010158B" w:rsidRPr="00050AF9" w:rsidRDefault="00CA1353" w:rsidP="00FF5526">
      <w:pPr>
        <w:spacing w:after="0" w:line="240" w:lineRule="auto"/>
        <w:ind w:firstLine="221"/>
        <w:rPr>
          <w:rFonts w:ascii="Times New Roman" w:hAnsi="Times New Roman" w:cs="Times New Roman"/>
          <w:bCs/>
          <w:color w:val="000000" w:themeColor="text1"/>
          <w:szCs w:val="24"/>
          <w:lang w:eastAsia="en-GB"/>
        </w:rPr>
      </w:pPr>
      <w:r w:rsidRPr="00050AF9">
        <w:rPr>
          <w:rFonts w:ascii="Times New Roman" w:hAnsi="Times New Roman" w:cs="Times New Roman"/>
          <w:bCs/>
          <w:color w:val="000000" w:themeColor="text1"/>
          <w:szCs w:val="24"/>
          <w:lang w:eastAsia="en-GB"/>
        </w:rPr>
        <w:t xml:space="preserve">The first of our </w:t>
      </w:r>
      <w:r w:rsidR="005627D1" w:rsidRPr="00050AF9">
        <w:rPr>
          <w:rFonts w:ascii="Times New Roman" w:hAnsi="Times New Roman" w:cs="Times New Roman"/>
          <w:bCs/>
          <w:color w:val="000000" w:themeColor="text1"/>
          <w:szCs w:val="24"/>
          <w:lang w:eastAsia="en-GB"/>
        </w:rPr>
        <w:t>Podiatric Adverse Events is peripheral neuropathy which manifests</w:t>
      </w:r>
      <w:r w:rsidR="00C6162F" w:rsidRPr="00050AF9">
        <w:rPr>
          <w:rFonts w:ascii="Times New Roman" w:hAnsi="Times New Roman" w:cs="Times New Roman"/>
          <w:bCs/>
          <w:color w:val="000000" w:themeColor="text1"/>
          <w:szCs w:val="24"/>
          <w:lang w:eastAsia="en-GB"/>
        </w:rPr>
        <w:t xml:space="preserve"> in two main forms</w:t>
      </w:r>
      <w:r w:rsidRPr="00050AF9">
        <w:rPr>
          <w:rFonts w:ascii="Times New Roman" w:hAnsi="Times New Roman" w:cs="Times New Roman"/>
          <w:bCs/>
          <w:color w:val="000000" w:themeColor="text1"/>
          <w:szCs w:val="24"/>
          <w:lang w:eastAsia="en-GB"/>
        </w:rPr>
        <w:t xml:space="preserve"> -</w:t>
      </w:r>
      <w:r w:rsidR="00C6162F" w:rsidRPr="00050AF9">
        <w:rPr>
          <w:rFonts w:ascii="Times New Roman" w:hAnsi="Times New Roman" w:cs="Times New Roman"/>
          <w:bCs/>
          <w:color w:val="000000" w:themeColor="text1"/>
          <w:szCs w:val="24"/>
          <w:lang w:eastAsia="en-GB"/>
        </w:rPr>
        <w:t xml:space="preserve"> peripheral neuropathy and chemotherapy </w:t>
      </w:r>
      <w:r w:rsidR="0010158B" w:rsidRPr="00050AF9">
        <w:rPr>
          <w:rFonts w:ascii="Times New Roman" w:hAnsi="Times New Roman" w:cs="Times New Roman"/>
          <w:bCs/>
          <w:color w:val="000000" w:themeColor="text1"/>
          <w:szCs w:val="24"/>
          <w:lang w:eastAsia="en-GB"/>
        </w:rPr>
        <w:t>induced peripheral neuropathy.</w:t>
      </w:r>
    </w:p>
    <w:p w14:paraId="74662469" w14:textId="23F90393" w:rsidR="003F0B48" w:rsidRPr="00050AF9" w:rsidRDefault="00C6162F" w:rsidP="00FF5526">
      <w:pPr>
        <w:spacing w:after="0" w:line="240" w:lineRule="auto"/>
        <w:ind w:firstLine="221"/>
        <w:rPr>
          <w:rFonts w:ascii="Times New Roman" w:hAnsi="Times New Roman" w:cs="Times New Roman"/>
          <w:bCs/>
          <w:color w:val="000000" w:themeColor="text1"/>
          <w:szCs w:val="24"/>
          <w:lang w:eastAsia="en-GB"/>
        </w:rPr>
      </w:pPr>
      <w:r w:rsidRPr="00050AF9">
        <w:rPr>
          <w:rFonts w:ascii="Times New Roman" w:hAnsi="Times New Roman" w:cs="Times New Roman"/>
          <w:bCs/>
          <w:color w:val="000000" w:themeColor="text1"/>
          <w:szCs w:val="24"/>
          <w:lang w:eastAsia="en-GB"/>
        </w:rPr>
        <w:t>We will look at these together as the treatments are largely the same.</w:t>
      </w:r>
      <w:r w:rsidR="0010158B" w:rsidRPr="00050AF9">
        <w:rPr>
          <w:rFonts w:ascii="Times New Roman" w:hAnsi="Times New Roman" w:cs="Times New Roman"/>
          <w:bCs/>
          <w:color w:val="000000" w:themeColor="text1"/>
          <w:szCs w:val="24"/>
          <w:lang w:eastAsia="en-GB"/>
        </w:rPr>
        <w:t xml:space="preserve"> </w:t>
      </w:r>
      <w:r w:rsidR="005627D1" w:rsidRPr="00050AF9">
        <w:rPr>
          <w:rFonts w:ascii="Times New Roman" w:hAnsi="Times New Roman" w:cs="Times New Roman"/>
          <w:bCs/>
          <w:color w:val="000000" w:themeColor="text1"/>
          <w:szCs w:val="24"/>
          <w:lang w:eastAsia="en-GB"/>
        </w:rPr>
        <w:t>P</w:t>
      </w:r>
      <w:r w:rsidR="003E6E3F" w:rsidRPr="00050AF9">
        <w:rPr>
          <w:rFonts w:ascii="Times New Roman" w:hAnsi="Times New Roman" w:cs="Times New Roman"/>
          <w:bCs/>
          <w:color w:val="000000" w:themeColor="text1"/>
          <w:szCs w:val="24"/>
          <w:lang w:eastAsia="en-GB"/>
        </w:rPr>
        <w:t xml:space="preserve">eripheral neuropathy (PN) is one of the most common conditions associated with </w:t>
      </w:r>
      <w:r w:rsidR="001C2E7B" w:rsidRPr="00050AF9">
        <w:rPr>
          <w:rFonts w:ascii="Times New Roman" w:hAnsi="Times New Roman" w:cs="Times New Roman"/>
          <w:bCs/>
          <w:color w:val="000000" w:themeColor="text1"/>
          <w:szCs w:val="24"/>
          <w:lang w:eastAsia="en-GB"/>
        </w:rPr>
        <w:t>a</w:t>
      </w:r>
      <w:r w:rsidR="003E6E3F" w:rsidRPr="00050AF9">
        <w:rPr>
          <w:rFonts w:ascii="Times New Roman" w:hAnsi="Times New Roman" w:cs="Times New Roman"/>
          <w:bCs/>
          <w:color w:val="000000" w:themeColor="text1"/>
          <w:szCs w:val="24"/>
          <w:lang w:eastAsia="en-GB"/>
        </w:rPr>
        <w:t>nticancer therapies</w:t>
      </w:r>
      <w:r w:rsidR="0071401C" w:rsidRPr="00050AF9">
        <w:rPr>
          <w:rFonts w:ascii="Times New Roman" w:hAnsi="Times New Roman" w:cs="Times New Roman"/>
          <w:bCs/>
          <w:color w:val="000000" w:themeColor="text1"/>
          <w:szCs w:val="24"/>
          <w:lang w:eastAsia="en-GB"/>
        </w:rPr>
        <w:t xml:space="preserve"> and </w:t>
      </w:r>
      <w:r w:rsidR="00AF1DB3" w:rsidRPr="00050AF9">
        <w:rPr>
          <w:rFonts w:ascii="Times New Roman" w:hAnsi="Times New Roman" w:cs="Times New Roman"/>
          <w:bCs/>
          <w:color w:val="000000" w:themeColor="text1"/>
          <w:szCs w:val="24"/>
          <w:lang w:eastAsia="en-GB"/>
        </w:rPr>
        <w:t xml:space="preserve">can be </w:t>
      </w:r>
      <w:r w:rsidR="00CA1353" w:rsidRPr="00050AF9">
        <w:rPr>
          <w:rFonts w:ascii="Times New Roman" w:hAnsi="Times New Roman" w:cs="Times New Roman"/>
          <w:bCs/>
          <w:color w:val="000000" w:themeColor="text1"/>
          <w:szCs w:val="24"/>
          <w:lang w:eastAsia="en-GB"/>
        </w:rPr>
        <w:t>highly</w:t>
      </w:r>
      <w:r w:rsidR="00AF1DB3" w:rsidRPr="00050AF9">
        <w:rPr>
          <w:rFonts w:ascii="Times New Roman" w:hAnsi="Times New Roman" w:cs="Times New Roman"/>
          <w:bCs/>
          <w:color w:val="000000" w:themeColor="text1"/>
          <w:szCs w:val="24"/>
          <w:lang w:eastAsia="en-GB"/>
        </w:rPr>
        <w:t xml:space="preserve"> debilitating. </w:t>
      </w:r>
      <w:r w:rsidR="00CA1353" w:rsidRPr="00050AF9">
        <w:rPr>
          <w:rFonts w:ascii="Times New Roman" w:hAnsi="Times New Roman" w:cs="Times New Roman"/>
          <w:bCs/>
          <w:color w:val="000000" w:themeColor="text1"/>
          <w:szCs w:val="24"/>
          <w:lang w:eastAsia="en-GB"/>
        </w:rPr>
        <w:t xml:space="preserve"> </w:t>
      </w:r>
      <w:r w:rsidR="005627D1" w:rsidRPr="00050AF9">
        <w:rPr>
          <w:rFonts w:ascii="Times New Roman" w:hAnsi="Times New Roman" w:cs="Times New Roman"/>
          <w:bCs/>
          <w:color w:val="000000" w:themeColor="text1"/>
          <w:szCs w:val="24"/>
          <w:lang w:eastAsia="en-GB"/>
        </w:rPr>
        <w:t>A</w:t>
      </w:r>
      <w:r w:rsidR="005627D1" w:rsidRPr="00050AF9">
        <w:rPr>
          <w:rFonts w:ascii="Times New Roman" w:hAnsi="Times New Roman" w:cs="Times New Roman"/>
          <w:bCs/>
          <w:szCs w:val="24"/>
          <w:lang w:eastAsia="en-GB"/>
        </w:rPr>
        <w:t xml:space="preserve"> neurological assessment</w:t>
      </w:r>
      <w:r w:rsidR="005627D1" w:rsidRPr="00050AF9">
        <w:rPr>
          <w:rFonts w:ascii="Times New Roman" w:hAnsi="Times New Roman" w:cs="Times New Roman"/>
          <w:bCs/>
          <w:color w:val="000000" w:themeColor="text1"/>
          <w:szCs w:val="24"/>
          <w:lang w:eastAsia="en-GB"/>
        </w:rPr>
        <w:t xml:space="preserve"> is</w:t>
      </w:r>
      <w:r w:rsidR="0071401C" w:rsidRPr="00050AF9">
        <w:rPr>
          <w:rFonts w:ascii="Times New Roman" w:hAnsi="Times New Roman" w:cs="Times New Roman"/>
          <w:bCs/>
          <w:color w:val="000000" w:themeColor="text1"/>
          <w:szCs w:val="24"/>
          <w:lang w:eastAsia="en-GB"/>
        </w:rPr>
        <w:t xml:space="preserve"> recom</w:t>
      </w:r>
      <w:r w:rsidR="0071401C" w:rsidRPr="00050AF9">
        <w:rPr>
          <w:rFonts w:ascii="Times New Roman" w:hAnsi="Times New Roman" w:cs="Times New Roman"/>
          <w:bCs/>
          <w:szCs w:val="24"/>
          <w:lang w:eastAsia="en-GB"/>
        </w:rPr>
        <w:t>mend</w:t>
      </w:r>
      <w:r w:rsidR="005627D1" w:rsidRPr="00050AF9">
        <w:rPr>
          <w:rFonts w:ascii="Times New Roman" w:hAnsi="Times New Roman" w:cs="Times New Roman"/>
          <w:bCs/>
          <w:szCs w:val="24"/>
          <w:lang w:eastAsia="en-GB"/>
        </w:rPr>
        <w:t>ed</w:t>
      </w:r>
      <w:r w:rsidR="0071401C" w:rsidRPr="00050AF9">
        <w:rPr>
          <w:rFonts w:ascii="Times New Roman" w:hAnsi="Times New Roman" w:cs="Times New Roman"/>
          <w:bCs/>
          <w:szCs w:val="24"/>
          <w:lang w:eastAsia="en-GB"/>
        </w:rPr>
        <w:t xml:space="preserve"> </w:t>
      </w:r>
      <w:r w:rsidR="000C4CF6">
        <w:rPr>
          <w:rFonts w:ascii="Times New Roman" w:hAnsi="Times New Roman" w:cs="Times New Roman"/>
          <w:bCs/>
          <w:szCs w:val="24"/>
          <w:lang w:eastAsia="en-GB"/>
        </w:rPr>
        <w:t>at each</w:t>
      </w:r>
      <w:r w:rsidR="00AF1DB3" w:rsidRPr="00050AF9">
        <w:rPr>
          <w:rFonts w:ascii="Times New Roman" w:hAnsi="Times New Roman" w:cs="Times New Roman"/>
          <w:bCs/>
          <w:szCs w:val="24"/>
          <w:lang w:eastAsia="en-GB"/>
        </w:rPr>
        <w:t xml:space="preserve"> </w:t>
      </w:r>
      <w:r w:rsidR="005627D1" w:rsidRPr="00050AF9">
        <w:rPr>
          <w:rFonts w:ascii="Times New Roman" w:hAnsi="Times New Roman" w:cs="Times New Roman"/>
          <w:bCs/>
          <w:szCs w:val="24"/>
          <w:lang w:eastAsia="en-GB"/>
        </w:rPr>
        <w:t xml:space="preserve">consultation </w:t>
      </w:r>
      <w:r w:rsidR="000C4CF6">
        <w:rPr>
          <w:rFonts w:ascii="Times New Roman" w:hAnsi="Times New Roman" w:cs="Times New Roman"/>
          <w:bCs/>
          <w:szCs w:val="24"/>
          <w:lang w:eastAsia="en-GB"/>
        </w:rPr>
        <w:t>when</w:t>
      </w:r>
      <w:r w:rsidR="00515FCC" w:rsidRPr="00050AF9">
        <w:rPr>
          <w:rFonts w:ascii="Times New Roman" w:hAnsi="Times New Roman" w:cs="Times New Roman"/>
          <w:bCs/>
          <w:szCs w:val="24"/>
          <w:lang w:eastAsia="en-GB"/>
        </w:rPr>
        <w:t xml:space="preserve"> </w:t>
      </w:r>
      <w:r w:rsidR="00AF1DB3" w:rsidRPr="00050AF9">
        <w:rPr>
          <w:rFonts w:ascii="Times New Roman" w:hAnsi="Times New Roman" w:cs="Times New Roman"/>
          <w:bCs/>
          <w:szCs w:val="24"/>
          <w:lang w:eastAsia="en-GB"/>
        </w:rPr>
        <w:t xml:space="preserve">undergoing </w:t>
      </w:r>
      <w:r w:rsidR="00515FCC" w:rsidRPr="00050AF9">
        <w:rPr>
          <w:rFonts w:ascii="Times New Roman" w:hAnsi="Times New Roman" w:cs="Times New Roman"/>
          <w:bCs/>
          <w:szCs w:val="24"/>
          <w:lang w:eastAsia="en-GB"/>
        </w:rPr>
        <w:t>anticancer</w:t>
      </w:r>
      <w:r w:rsidR="003E6E3F" w:rsidRPr="00050AF9">
        <w:rPr>
          <w:rFonts w:ascii="Times New Roman" w:hAnsi="Times New Roman" w:cs="Times New Roman"/>
          <w:bCs/>
          <w:szCs w:val="24"/>
          <w:lang w:eastAsia="en-GB"/>
        </w:rPr>
        <w:t xml:space="preserve">.  </w:t>
      </w:r>
      <w:r w:rsidR="00AF1DB3" w:rsidRPr="00050AF9">
        <w:rPr>
          <w:rFonts w:ascii="Times New Roman" w:hAnsi="Times New Roman" w:cs="Times New Roman"/>
          <w:bCs/>
          <w:szCs w:val="24"/>
          <w:lang w:eastAsia="en-GB"/>
        </w:rPr>
        <w:t>P</w:t>
      </w:r>
      <w:r w:rsidR="005627D1" w:rsidRPr="00050AF9">
        <w:rPr>
          <w:rFonts w:ascii="Times New Roman" w:hAnsi="Times New Roman" w:cs="Times New Roman"/>
          <w:bCs/>
          <w:szCs w:val="24"/>
          <w:lang w:eastAsia="en-GB"/>
        </w:rPr>
        <w:t>eripheral neuropathy normally</w:t>
      </w:r>
      <w:r w:rsidR="003E6E3F" w:rsidRPr="00050AF9">
        <w:rPr>
          <w:rFonts w:ascii="Times New Roman" w:hAnsi="Times New Roman" w:cs="Times New Roman"/>
          <w:bCs/>
          <w:color w:val="000000" w:themeColor="text1"/>
          <w:szCs w:val="24"/>
          <w:lang w:eastAsia="en-GB"/>
        </w:rPr>
        <w:t xml:space="preserve"> starts after several months of </w:t>
      </w:r>
      <w:r w:rsidR="001C2E7B" w:rsidRPr="00050AF9">
        <w:rPr>
          <w:rFonts w:ascii="Times New Roman" w:hAnsi="Times New Roman" w:cs="Times New Roman"/>
          <w:bCs/>
          <w:color w:val="000000" w:themeColor="text1"/>
          <w:szCs w:val="24"/>
          <w:lang w:eastAsia="en-GB"/>
        </w:rPr>
        <w:t>a</w:t>
      </w:r>
      <w:r w:rsidR="003E6E3F" w:rsidRPr="00050AF9">
        <w:rPr>
          <w:rFonts w:ascii="Times New Roman" w:hAnsi="Times New Roman" w:cs="Times New Roman"/>
          <w:bCs/>
          <w:color w:val="000000" w:themeColor="text1"/>
          <w:szCs w:val="24"/>
          <w:lang w:eastAsia="en-GB"/>
        </w:rPr>
        <w:t xml:space="preserve">nticancer </w:t>
      </w:r>
      <w:r w:rsidR="00515FCC" w:rsidRPr="00050AF9">
        <w:rPr>
          <w:rFonts w:ascii="Times New Roman" w:hAnsi="Times New Roman" w:cs="Times New Roman"/>
          <w:bCs/>
          <w:color w:val="000000" w:themeColor="text1"/>
          <w:szCs w:val="24"/>
          <w:lang w:eastAsia="en-GB"/>
        </w:rPr>
        <w:t xml:space="preserve">treatment </w:t>
      </w:r>
      <w:r w:rsidR="003E6E3F" w:rsidRPr="00050AF9">
        <w:rPr>
          <w:rFonts w:ascii="Times New Roman" w:hAnsi="Times New Roman" w:cs="Times New Roman"/>
          <w:bCs/>
          <w:color w:val="000000" w:themeColor="text1"/>
          <w:szCs w:val="24"/>
          <w:lang w:eastAsia="en-GB"/>
        </w:rPr>
        <w:t xml:space="preserve">and </w:t>
      </w:r>
      <w:r w:rsidR="00AF1DB3" w:rsidRPr="00050AF9">
        <w:rPr>
          <w:rFonts w:ascii="Times New Roman" w:hAnsi="Times New Roman" w:cs="Times New Roman"/>
          <w:bCs/>
          <w:color w:val="000000" w:themeColor="text1"/>
          <w:szCs w:val="24"/>
          <w:lang w:eastAsia="en-GB"/>
        </w:rPr>
        <w:t>p</w:t>
      </w:r>
      <w:r w:rsidR="003E6E3F" w:rsidRPr="00050AF9">
        <w:rPr>
          <w:rFonts w:ascii="Times New Roman" w:hAnsi="Times New Roman" w:cs="Times New Roman"/>
          <w:bCs/>
          <w:color w:val="000000" w:themeColor="text1"/>
          <w:szCs w:val="24"/>
          <w:lang w:eastAsia="en-GB"/>
        </w:rPr>
        <w:t>atients complain of</w:t>
      </w:r>
      <w:r w:rsidR="005627D1" w:rsidRPr="00050AF9">
        <w:rPr>
          <w:rFonts w:ascii="Times New Roman" w:hAnsi="Times New Roman" w:cs="Times New Roman"/>
          <w:bCs/>
          <w:color w:val="000000" w:themeColor="text1"/>
          <w:szCs w:val="24"/>
          <w:lang w:eastAsia="en-GB"/>
        </w:rPr>
        <w:t xml:space="preserve"> the following</w:t>
      </w:r>
    </w:p>
    <w:p w14:paraId="76F83949" w14:textId="77777777" w:rsidR="005627D1" w:rsidRDefault="005627D1" w:rsidP="00FF5526">
      <w:pPr>
        <w:spacing w:after="0" w:line="240" w:lineRule="auto"/>
        <w:ind w:firstLine="221"/>
        <w:rPr>
          <w:rFonts w:ascii="Times New Roman" w:hAnsi="Times New Roman" w:cs="Times New Roman"/>
          <w:bCs/>
          <w:color w:val="000000" w:themeColor="text1"/>
          <w:sz w:val="24"/>
          <w:szCs w:val="24"/>
          <w:lang w:eastAsia="en-GB"/>
        </w:rPr>
      </w:pPr>
    </w:p>
    <w:tbl>
      <w:tblPr>
        <w:tblStyle w:val="TableGrid"/>
        <w:tblW w:w="0" w:type="auto"/>
        <w:tblLook w:val="04A0" w:firstRow="1" w:lastRow="0" w:firstColumn="1" w:lastColumn="0" w:noHBand="0" w:noVBand="1"/>
      </w:tblPr>
      <w:tblGrid>
        <w:gridCol w:w="4591"/>
      </w:tblGrid>
      <w:tr w:rsidR="005627D1" w14:paraId="04F65AA7" w14:textId="77777777" w:rsidTr="005627D1">
        <w:trPr>
          <w:trHeight w:val="2450"/>
        </w:trPr>
        <w:tc>
          <w:tcPr>
            <w:tcW w:w="5240" w:type="dxa"/>
            <w:shd w:val="clear" w:color="auto" w:fill="EAF1DD" w:themeFill="accent3" w:themeFillTint="33"/>
          </w:tcPr>
          <w:p w14:paraId="3998AA9C" w14:textId="1731CA5C" w:rsidR="005627D1" w:rsidRPr="005627D1" w:rsidRDefault="005627D1" w:rsidP="005627D1">
            <w:pPr>
              <w:rPr>
                <w:rFonts w:ascii="Arial Narrow" w:hAnsi="Arial Narrow" w:cs="Times New Roman"/>
                <w:bCs/>
                <w:color w:val="000000" w:themeColor="text1"/>
                <w:sz w:val="24"/>
                <w:szCs w:val="24"/>
                <w:lang w:eastAsia="en-GB"/>
              </w:rPr>
            </w:pPr>
            <w:r>
              <w:rPr>
                <w:rFonts w:ascii="Arial Narrow" w:hAnsi="Arial Narrow" w:cs="Times New Roman"/>
                <w:bCs/>
                <w:color w:val="000000" w:themeColor="text1"/>
                <w:sz w:val="24"/>
                <w:szCs w:val="24"/>
                <w:lang w:eastAsia="en-GB"/>
              </w:rPr>
              <w:t>N</w:t>
            </w:r>
            <w:r w:rsidRPr="005627D1">
              <w:rPr>
                <w:rFonts w:ascii="Arial Narrow" w:hAnsi="Arial Narrow" w:cs="Times New Roman"/>
                <w:bCs/>
                <w:color w:val="000000" w:themeColor="text1"/>
                <w:sz w:val="24"/>
                <w:szCs w:val="24"/>
                <w:lang w:eastAsia="en-GB"/>
              </w:rPr>
              <w:t>umbness or tingling;</w:t>
            </w:r>
          </w:p>
          <w:p w14:paraId="30D5EAC1" w14:textId="0F8439D6" w:rsidR="005627D1" w:rsidRPr="005627D1" w:rsidRDefault="005627D1" w:rsidP="005627D1">
            <w:pPr>
              <w:rPr>
                <w:rFonts w:ascii="Arial Narrow" w:hAnsi="Arial Narrow" w:cs="Times New Roman"/>
                <w:bCs/>
                <w:color w:val="000000" w:themeColor="text1"/>
                <w:sz w:val="24"/>
                <w:szCs w:val="24"/>
                <w:lang w:eastAsia="en-GB"/>
              </w:rPr>
            </w:pPr>
            <w:r>
              <w:rPr>
                <w:rFonts w:ascii="Arial Narrow" w:hAnsi="Arial Narrow" w:cs="Times New Roman"/>
                <w:bCs/>
                <w:color w:val="000000" w:themeColor="text1"/>
                <w:sz w:val="24"/>
                <w:szCs w:val="24"/>
                <w:lang w:eastAsia="en-GB"/>
              </w:rPr>
              <w:t>D</w:t>
            </w:r>
            <w:r w:rsidRPr="005627D1">
              <w:rPr>
                <w:rFonts w:ascii="Arial Narrow" w:hAnsi="Arial Narrow" w:cs="Times New Roman"/>
                <w:bCs/>
                <w:color w:val="000000" w:themeColor="text1"/>
                <w:sz w:val="24"/>
                <w:szCs w:val="24"/>
                <w:lang w:eastAsia="en-GB"/>
              </w:rPr>
              <w:t>iminished or absent temperature sensitivities</w:t>
            </w:r>
          </w:p>
          <w:p w14:paraId="199BBDEA" w14:textId="72519576" w:rsidR="005627D1" w:rsidRPr="005627D1" w:rsidRDefault="005627D1" w:rsidP="005627D1">
            <w:pPr>
              <w:rPr>
                <w:rFonts w:ascii="Arial Narrow" w:hAnsi="Arial Narrow" w:cs="Times New Roman"/>
                <w:bCs/>
                <w:color w:val="000000" w:themeColor="text1"/>
                <w:sz w:val="24"/>
                <w:szCs w:val="24"/>
                <w:lang w:eastAsia="en-GB"/>
              </w:rPr>
            </w:pPr>
            <w:r>
              <w:rPr>
                <w:rFonts w:ascii="Arial Narrow" w:hAnsi="Arial Narrow" w:cs="Times New Roman"/>
                <w:bCs/>
                <w:color w:val="000000" w:themeColor="text1"/>
                <w:sz w:val="24"/>
                <w:szCs w:val="24"/>
                <w:lang w:eastAsia="en-GB"/>
              </w:rPr>
              <w:t>R</w:t>
            </w:r>
            <w:r w:rsidRPr="005627D1">
              <w:rPr>
                <w:rFonts w:ascii="Arial Narrow" w:hAnsi="Arial Narrow" w:cs="Times New Roman"/>
                <w:bCs/>
                <w:color w:val="000000" w:themeColor="text1"/>
                <w:sz w:val="24"/>
                <w:szCs w:val="24"/>
                <w:lang w:eastAsia="en-GB"/>
              </w:rPr>
              <w:t>educed ability to discriminate between</w:t>
            </w:r>
          </w:p>
          <w:p w14:paraId="06D17EA5" w14:textId="77777777" w:rsidR="005627D1" w:rsidRPr="005627D1" w:rsidRDefault="005627D1" w:rsidP="000C4CF6">
            <w:pPr>
              <w:ind w:firstLine="221"/>
              <w:rPr>
                <w:rFonts w:ascii="Arial Narrow" w:hAnsi="Arial Narrow" w:cs="Times New Roman"/>
                <w:bCs/>
                <w:i/>
                <w:color w:val="000000" w:themeColor="text1"/>
                <w:sz w:val="24"/>
                <w:szCs w:val="24"/>
                <w:lang w:eastAsia="en-GB"/>
              </w:rPr>
            </w:pPr>
            <w:r w:rsidRPr="005627D1">
              <w:rPr>
                <w:rFonts w:ascii="Arial Narrow" w:hAnsi="Arial Narrow" w:cs="Times New Roman"/>
                <w:bCs/>
                <w:i/>
                <w:color w:val="000000" w:themeColor="text1"/>
                <w:sz w:val="24"/>
                <w:szCs w:val="24"/>
                <w:lang w:eastAsia="en-GB"/>
              </w:rPr>
              <w:t xml:space="preserve">temperature, </w:t>
            </w:r>
          </w:p>
          <w:p w14:paraId="2DF4421B" w14:textId="77777777" w:rsidR="005627D1" w:rsidRPr="005627D1" w:rsidRDefault="005627D1" w:rsidP="000C4CF6">
            <w:pPr>
              <w:ind w:firstLine="221"/>
              <w:rPr>
                <w:rFonts w:ascii="Arial Narrow" w:hAnsi="Arial Narrow" w:cs="Times New Roman"/>
                <w:bCs/>
                <w:i/>
                <w:color w:val="000000" w:themeColor="text1"/>
                <w:sz w:val="24"/>
                <w:szCs w:val="24"/>
                <w:lang w:eastAsia="en-GB"/>
              </w:rPr>
            </w:pPr>
            <w:r w:rsidRPr="005627D1">
              <w:rPr>
                <w:rFonts w:ascii="Arial Narrow" w:hAnsi="Arial Narrow" w:cs="Times New Roman"/>
                <w:bCs/>
                <w:i/>
                <w:color w:val="000000" w:themeColor="text1"/>
                <w:sz w:val="24"/>
                <w:szCs w:val="24"/>
                <w:lang w:eastAsia="en-GB"/>
              </w:rPr>
              <w:t>sharp and blunt,</w:t>
            </w:r>
          </w:p>
          <w:p w14:paraId="0E98C833" w14:textId="77777777" w:rsidR="005627D1" w:rsidRPr="005627D1" w:rsidRDefault="005627D1" w:rsidP="000C4CF6">
            <w:pPr>
              <w:ind w:firstLine="221"/>
              <w:rPr>
                <w:rFonts w:ascii="Arial Narrow" w:hAnsi="Arial Narrow" w:cs="Times New Roman"/>
                <w:bCs/>
                <w:i/>
                <w:color w:val="000000" w:themeColor="text1"/>
                <w:sz w:val="24"/>
                <w:szCs w:val="24"/>
                <w:lang w:eastAsia="en-GB"/>
              </w:rPr>
            </w:pPr>
            <w:r w:rsidRPr="005627D1">
              <w:rPr>
                <w:rFonts w:ascii="Arial Narrow" w:hAnsi="Arial Narrow" w:cs="Times New Roman"/>
                <w:bCs/>
                <w:i/>
                <w:color w:val="000000" w:themeColor="text1"/>
                <w:sz w:val="24"/>
                <w:szCs w:val="24"/>
                <w:lang w:eastAsia="en-GB"/>
              </w:rPr>
              <w:t>light touch,</w:t>
            </w:r>
          </w:p>
          <w:p w14:paraId="1644FD75" w14:textId="77777777" w:rsidR="005627D1" w:rsidRPr="005627D1" w:rsidRDefault="005627D1" w:rsidP="000C4CF6">
            <w:pPr>
              <w:ind w:firstLine="221"/>
              <w:rPr>
                <w:rFonts w:ascii="Arial Narrow" w:hAnsi="Arial Narrow" w:cs="Times New Roman"/>
                <w:bCs/>
                <w:i/>
                <w:color w:val="000000" w:themeColor="text1"/>
                <w:sz w:val="24"/>
                <w:szCs w:val="24"/>
                <w:lang w:eastAsia="en-GB"/>
              </w:rPr>
            </w:pPr>
            <w:r w:rsidRPr="005627D1">
              <w:rPr>
                <w:rFonts w:ascii="Arial Narrow" w:hAnsi="Arial Narrow" w:cs="Times New Roman"/>
                <w:bCs/>
                <w:i/>
                <w:color w:val="000000" w:themeColor="text1"/>
                <w:sz w:val="24"/>
                <w:szCs w:val="24"/>
                <w:lang w:eastAsia="en-GB"/>
              </w:rPr>
              <w:t>vibration.</w:t>
            </w:r>
          </w:p>
          <w:p w14:paraId="6FBC3C6E" w14:textId="5FD5B7DA" w:rsidR="005627D1" w:rsidRPr="005627D1" w:rsidRDefault="005627D1" w:rsidP="005627D1">
            <w:pPr>
              <w:rPr>
                <w:rFonts w:ascii="Arial Narrow" w:hAnsi="Arial Narrow" w:cs="Times New Roman"/>
                <w:bCs/>
                <w:color w:val="000000" w:themeColor="text1"/>
                <w:sz w:val="24"/>
                <w:szCs w:val="24"/>
                <w:lang w:eastAsia="en-GB"/>
              </w:rPr>
            </w:pPr>
            <w:r>
              <w:rPr>
                <w:rFonts w:ascii="Arial Narrow" w:hAnsi="Arial Narrow" w:cs="Times New Roman"/>
                <w:bCs/>
                <w:color w:val="000000" w:themeColor="text1"/>
                <w:sz w:val="24"/>
                <w:szCs w:val="24"/>
                <w:lang w:eastAsia="en-GB"/>
              </w:rPr>
              <w:t>Al</w:t>
            </w:r>
            <w:r w:rsidRPr="005627D1">
              <w:rPr>
                <w:rFonts w:ascii="Arial Narrow" w:hAnsi="Arial Narrow" w:cs="Times New Roman"/>
                <w:bCs/>
                <w:color w:val="000000" w:themeColor="text1"/>
                <w:sz w:val="24"/>
                <w:szCs w:val="24"/>
                <w:lang w:eastAsia="en-GB"/>
              </w:rPr>
              <w:t>t</w:t>
            </w:r>
            <w:r>
              <w:rPr>
                <w:rFonts w:ascii="Arial Narrow" w:hAnsi="Arial Narrow" w:cs="Times New Roman"/>
                <w:bCs/>
                <w:color w:val="000000" w:themeColor="text1"/>
                <w:sz w:val="24"/>
                <w:szCs w:val="24"/>
                <w:lang w:eastAsia="en-GB"/>
              </w:rPr>
              <w:t>er</w:t>
            </w:r>
            <w:r w:rsidRPr="005627D1">
              <w:rPr>
                <w:rFonts w:ascii="Arial Narrow" w:hAnsi="Arial Narrow" w:cs="Times New Roman"/>
                <w:bCs/>
                <w:color w:val="000000" w:themeColor="text1"/>
                <w:sz w:val="24"/>
                <w:szCs w:val="24"/>
                <w:lang w:eastAsia="en-GB"/>
              </w:rPr>
              <w:t>ed muscle strength which can lead to imbalance</w:t>
            </w:r>
            <w:r>
              <w:rPr>
                <w:rFonts w:ascii="Arial Narrow" w:hAnsi="Arial Narrow" w:cs="Times New Roman"/>
                <w:bCs/>
                <w:color w:val="000000" w:themeColor="text1"/>
                <w:sz w:val="24"/>
                <w:szCs w:val="24"/>
                <w:lang w:eastAsia="en-GB"/>
              </w:rPr>
              <w:t xml:space="preserve"> and </w:t>
            </w:r>
          </w:p>
          <w:p w14:paraId="002ACC90" w14:textId="2CC25B73" w:rsidR="005627D1" w:rsidRDefault="005627D1" w:rsidP="005627D1">
            <w:pPr>
              <w:rPr>
                <w:rFonts w:ascii="Times New Roman" w:hAnsi="Times New Roman" w:cs="Times New Roman"/>
                <w:bCs/>
                <w:color w:val="000000" w:themeColor="text1"/>
                <w:sz w:val="24"/>
                <w:szCs w:val="24"/>
                <w:lang w:eastAsia="en-GB"/>
              </w:rPr>
            </w:pPr>
            <w:r w:rsidRPr="005627D1">
              <w:rPr>
                <w:rFonts w:ascii="Arial Narrow" w:hAnsi="Arial Narrow" w:cs="Times New Roman"/>
                <w:bCs/>
                <w:color w:val="000000" w:themeColor="text1"/>
                <w:sz w:val="24"/>
                <w:szCs w:val="24"/>
                <w:lang w:eastAsia="en-GB"/>
              </w:rPr>
              <w:t xml:space="preserve">an increase </w:t>
            </w:r>
            <w:r>
              <w:rPr>
                <w:rFonts w:ascii="Arial Narrow" w:hAnsi="Arial Narrow" w:cs="Times New Roman"/>
                <w:bCs/>
                <w:color w:val="000000" w:themeColor="text1"/>
                <w:sz w:val="24"/>
                <w:szCs w:val="24"/>
                <w:lang w:eastAsia="en-GB"/>
              </w:rPr>
              <w:t>due to loss of</w:t>
            </w:r>
            <w:r w:rsidRPr="005627D1">
              <w:rPr>
                <w:rFonts w:ascii="Arial Narrow" w:hAnsi="Arial Narrow" w:cs="Times New Roman"/>
                <w:bCs/>
                <w:color w:val="000000" w:themeColor="text1"/>
                <w:sz w:val="24"/>
                <w:szCs w:val="24"/>
                <w:lang w:eastAsia="en-GB"/>
              </w:rPr>
              <w:t xml:space="preserve"> ground</w:t>
            </w:r>
            <w:r>
              <w:rPr>
                <w:rFonts w:ascii="Arial Narrow" w:hAnsi="Arial Narrow" w:cs="Times New Roman"/>
                <w:bCs/>
                <w:color w:val="000000" w:themeColor="text1"/>
                <w:sz w:val="24"/>
                <w:szCs w:val="24"/>
                <w:lang w:eastAsia="en-GB"/>
              </w:rPr>
              <w:t xml:space="preserve"> awareness</w:t>
            </w:r>
          </w:p>
        </w:tc>
      </w:tr>
    </w:tbl>
    <w:p w14:paraId="37A8AA7A" w14:textId="77777777" w:rsidR="00F83913" w:rsidRDefault="00F83913" w:rsidP="005627D1">
      <w:pPr>
        <w:spacing w:after="0" w:line="240" w:lineRule="auto"/>
        <w:ind w:firstLine="221"/>
        <w:rPr>
          <w:rFonts w:ascii="Times New Roman" w:hAnsi="Times New Roman" w:cs="Times New Roman"/>
          <w:bCs/>
          <w:color w:val="000000" w:themeColor="text1"/>
          <w:sz w:val="24"/>
          <w:szCs w:val="24"/>
          <w:lang w:eastAsia="en-GB"/>
        </w:rPr>
      </w:pPr>
    </w:p>
    <w:p w14:paraId="63159114" w14:textId="7BB8E623" w:rsidR="00417456" w:rsidRPr="00050AF9" w:rsidRDefault="005627D1" w:rsidP="005627D1">
      <w:pPr>
        <w:spacing w:after="0" w:line="240" w:lineRule="auto"/>
        <w:ind w:firstLine="221"/>
        <w:rPr>
          <w:rFonts w:ascii="Times New Roman" w:hAnsi="Times New Roman" w:cs="Times New Roman"/>
          <w:bCs/>
          <w:color w:val="000000" w:themeColor="text1"/>
          <w:szCs w:val="24"/>
          <w:lang w:eastAsia="en-GB"/>
        </w:rPr>
      </w:pPr>
      <w:r w:rsidRPr="00050AF9">
        <w:rPr>
          <w:rFonts w:ascii="Times New Roman" w:hAnsi="Times New Roman" w:cs="Times New Roman"/>
          <w:bCs/>
          <w:color w:val="000000" w:themeColor="text1"/>
          <w:szCs w:val="24"/>
          <w:lang w:eastAsia="en-GB"/>
        </w:rPr>
        <w:t>S</w:t>
      </w:r>
      <w:r w:rsidR="00AF1DB3" w:rsidRPr="00050AF9">
        <w:rPr>
          <w:rFonts w:ascii="Times New Roman" w:hAnsi="Times New Roman" w:cs="Times New Roman"/>
          <w:bCs/>
          <w:color w:val="000000" w:themeColor="text1"/>
          <w:szCs w:val="24"/>
          <w:lang w:eastAsia="en-GB"/>
        </w:rPr>
        <w:t xml:space="preserve">ymptoms </w:t>
      </w:r>
      <w:r w:rsidR="00A71ABF" w:rsidRPr="00050AF9">
        <w:rPr>
          <w:rFonts w:ascii="Times New Roman" w:hAnsi="Times New Roman" w:cs="Times New Roman"/>
          <w:bCs/>
          <w:color w:val="000000" w:themeColor="text1"/>
          <w:szCs w:val="24"/>
          <w:lang w:eastAsia="en-GB"/>
        </w:rPr>
        <w:t>may</w:t>
      </w:r>
      <w:r w:rsidR="00417456" w:rsidRPr="00050AF9">
        <w:rPr>
          <w:rFonts w:ascii="Times New Roman" w:hAnsi="Times New Roman" w:cs="Times New Roman"/>
          <w:bCs/>
          <w:color w:val="000000" w:themeColor="text1"/>
          <w:szCs w:val="24"/>
          <w:lang w:eastAsia="en-GB"/>
        </w:rPr>
        <w:t xml:space="preserve"> </w:t>
      </w:r>
      <w:r w:rsidRPr="00050AF9">
        <w:rPr>
          <w:rFonts w:ascii="Times New Roman" w:hAnsi="Times New Roman" w:cs="Times New Roman"/>
          <w:bCs/>
          <w:color w:val="000000" w:themeColor="text1"/>
          <w:szCs w:val="24"/>
          <w:lang w:eastAsia="en-GB"/>
        </w:rPr>
        <w:t>include</w:t>
      </w:r>
      <w:r w:rsidR="00417456" w:rsidRPr="00050AF9">
        <w:rPr>
          <w:rFonts w:ascii="Times New Roman" w:hAnsi="Times New Roman" w:cs="Times New Roman"/>
          <w:bCs/>
          <w:color w:val="000000" w:themeColor="text1"/>
          <w:szCs w:val="24"/>
          <w:lang w:eastAsia="en-GB"/>
        </w:rPr>
        <w:t xml:space="preserve"> a ‘glove and stocking’ distribution</w:t>
      </w:r>
      <w:r w:rsidR="00A71ABF" w:rsidRPr="00050AF9">
        <w:rPr>
          <w:rFonts w:ascii="Times New Roman" w:hAnsi="Times New Roman" w:cs="Times New Roman"/>
          <w:bCs/>
          <w:color w:val="000000" w:themeColor="text1"/>
          <w:szCs w:val="24"/>
          <w:lang w:eastAsia="en-GB"/>
        </w:rPr>
        <w:t xml:space="preserve"> that can extend to the knee. The severity </w:t>
      </w:r>
      <w:r w:rsidR="00417456" w:rsidRPr="00050AF9">
        <w:rPr>
          <w:rFonts w:ascii="Times New Roman" w:hAnsi="Times New Roman" w:cs="Times New Roman"/>
          <w:bCs/>
          <w:color w:val="000000" w:themeColor="text1"/>
          <w:szCs w:val="24"/>
          <w:lang w:eastAsia="en-GB"/>
        </w:rPr>
        <w:t>depend</w:t>
      </w:r>
      <w:r w:rsidR="00A71ABF" w:rsidRPr="00050AF9">
        <w:rPr>
          <w:rFonts w:ascii="Times New Roman" w:hAnsi="Times New Roman" w:cs="Times New Roman"/>
          <w:bCs/>
          <w:color w:val="000000" w:themeColor="text1"/>
          <w:szCs w:val="24"/>
          <w:lang w:eastAsia="en-GB"/>
        </w:rPr>
        <w:t>s</w:t>
      </w:r>
      <w:r w:rsidR="00417456" w:rsidRPr="00050AF9">
        <w:rPr>
          <w:rFonts w:ascii="Times New Roman" w:hAnsi="Times New Roman" w:cs="Times New Roman"/>
          <w:bCs/>
          <w:color w:val="000000" w:themeColor="text1"/>
          <w:szCs w:val="24"/>
          <w:lang w:eastAsia="en-GB"/>
        </w:rPr>
        <w:t xml:space="preserve"> on the </w:t>
      </w:r>
      <w:r w:rsidR="0039635D" w:rsidRPr="00050AF9">
        <w:rPr>
          <w:rFonts w:ascii="Times New Roman" w:hAnsi="Times New Roman" w:cs="Times New Roman"/>
          <w:bCs/>
          <w:color w:val="000000" w:themeColor="text1"/>
          <w:szCs w:val="24"/>
          <w:lang w:eastAsia="en-GB"/>
        </w:rPr>
        <w:t xml:space="preserve">dosage, </w:t>
      </w:r>
      <w:r w:rsidR="00417456" w:rsidRPr="00050AF9">
        <w:rPr>
          <w:rFonts w:ascii="Times New Roman" w:hAnsi="Times New Roman" w:cs="Times New Roman"/>
          <w:bCs/>
          <w:color w:val="000000" w:themeColor="text1"/>
          <w:szCs w:val="24"/>
          <w:lang w:eastAsia="en-GB"/>
        </w:rPr>
        <w:t>frequency and length of each</w:t>
      </w:r>
      <w:r w:rsidR="0039635D" w:rsidRPr="00050AF9">
        <w:rPr>
          <w:rFonts w:ascii="Times New Roman" w:hAnsi="Times New Roman" w:cs="Times New Roman"/>
          <w:bCs/>
          <w:color w:val="000000" w:themeColor="text1"/>
          <w:szCs w:val="24"/>
          <w:lang w:eastAsia="en-GB"/>
        </w:rPr>
        <w:t xml:space="preserve"> treatment</w:t>
      </w:r>
      <w:r w:rsidR="00417456" w:rsidRPr="00050AF9">
        <w:rPr>
          <w:rFonts w:ascii="Times New Roman" w:hAnsi="Times New Roman" w:cs="Times New Roman"/>
          <w:bCs/>
          <w:color w:val="000000" w:themeColor="text1"/>
          <w:szCs w:val="24"/>
          <w:lang w:eastAsia="en-GB"/>
        </w:rPr>
        <w:t xml:space="preserve"> cycle.</w:t>
      </w:r>
      <w:r w:rsidR="00CF232E" w:rsidRPr="00050AF9">
        <w:rPr>
          <w:rFonts w:ascii="Times New Roman" w:hAnsi="Times New Roman" w:cs="Times New Roman"/>
          <w:bCs/>
          <w:color w:val="000000" w:themeColor="text1"/>
          <w:szCs w:val="24"/>
          <w:lang w:eastAsia="en-GB"/>
        </w:rPr>
        <w:t xml:space="preserve"> PN negatively affects proprioception feedback to the brain</w:t>
      </w:r>
      <w:r w:rsidR="00CA1353" w:rsidRPr="00050AF9">
        <w:rPr>
          <w:rFonts w:ascii="Times New Roman" w:hAnsi="Times New Roman" w:cs="Times New Roman"/>
          <w:bCs/>
          <w:color w:val="000000" w:themeColor="text1"/>
          <w:szCs w:val="24"/>
          <w:lang w:eastAsia="en-GB"/>
        </w:rPr>
        <w:t>,</w:t>
      </w:r>
      <w:r w:rsidR="00CF232E" w:rsidRPr="00050AF9">
        <w:rPr>
          <w:rFonts w:ascii="Times New Roman" w:hAnsi="Times New Roman" w:cs="Times New Roman"/>
          <w:bCs/>
          <w:color w:val="000000" w:themeColor="text1"/>
          <w:szCs w:val="24"/>
          <w:lang w:eastAsia="en-GB"/>
        </w:rPr>
        <w:t xml:space="preserve"> disrupts normal gait patterns and creates varia</w:t>
      </w:r>
      <w:r w:rsidRPr="00050AF9">
        <w:rPr>
          <w:rFonts w:ascii="Times New Roman" w:hAnsi="Times New Roman" w:cs="Times New Roman"/>
          <w:bCs/>
          <w:color w:val="000000" w:themeColor="text1"/>
          <w:szCs w:val="24"/>
          <w:lang w:eastAsia="en-GB"/>
        </w:rPr>
        <w:t>tions in the patient’s movement</w:t>
      </w:r>
      <w:r w:rsidR="00FB464B" w:rsidRPr="00050AF9">
        <w:rPr>
          <w:rStyle w:val="EndnoteReference"/>
          <w:rFonts w:ascii="Times New Roman" w:hAnsi="Times New Roman" w:cs="Times New Roman"/>
          <w:bCs/>
          <w:color w:val="000000" w:themeColor="text1"/>
          <w:szCs w:val="24"/>
          <w:lang w:eastAsia="en-GB"/>
        </w:rPr>
        <w:endnoteReference w:id="5"/>
      </w:r>
      <w:r w:rsidRPr="00050AF9">
        <w:rPr>
          <w:rFonts w:ascii="Times New Roman" w:hAnsi="Times New Roman" w:cs="Times New Roman"/>
          <w:bCs/>
          <w:color w:val="000000" w:themeColor="text1"/>
          <w:szCs w:val="24"/>
          <w:lang w:eastAsia="en-GB"/>
        </w:rPr>
        <w:t>.</w:t>
      </w:r>
      <w:r w:rsidR="00FB464B" w:rsidRPr="00050AF9">
        <w:rPr>
          <w:rFonts w:ascii="Times New Roman" w:hAnsi="Times New Roman" w:cs="Times New Roman"/>
          <w:bCs/>
          <w:color w:val="000000" w:themeColor="text1"/>
          <w:szCs w:val="24"/>
          <w:lang w:eastAsia="en-GB"/>
        </w:rPr>
        <w:t xml:space="preserve"> </w:t>
      </w:r>
    </w:p>
    <w:p w14:paraId="76DA5A78" w14:textId="0A70503B" w:rsidR="005627D1" w:rsidRPr="00050AF9" w:rsidRDefault="003F0B48" w:rsidP="00553757">
      <w:pPr>
        <w:spacing w:after="0" w:line="240" w:lineRule="auto"/>
        <w:ind w:firstLine="221"/>
        <w:rPr>
          <w:rFonts w:ascii="Times New Roman" w:hAnsi="Times New Roman" w:cs="Times New Roman"/>
          <w:color w:val="000000" w:themeColor="text1"/>
          <w:szCs w:val="24"/>
          <w:lang w:eastAsia="en-GB"/>
        </w:rPr>
      </w:pPr>
      <w:r w:rsidRPr="00050AF9">
        <w:rPr>
          <w:rFonts w:ascii="Times New Roman" w:hAnsi="Times New Roman" w:cs="Times New Roman"/>
          <w:bCs/>
          <w:color w:val="000000" w:themeColor="text1"/>
          <w:szCs w:val="24"/>
          <w:lang w:eastAsia="en-GB"/>
        </w:rPr>
        <w:t xml:space="preserve">It is relatively common for patients to complain of a </w:t>
      </w:r>
      <w:r w:rsidR="003E6E3F" w:rsidRPr="00050AF9">
        <w:rPr>
          <w:rFonts w:ascii="Times New Roman" w:hAnsi="Times New Roman" w:cs="Times New Roman"/>
          <w:bCs/>
          <w:color w:val="000000" w:themeColor="text1"/>
          <w:szCs w:val="24"/>
          <w:lang w:eastAsia="en-GB"/>
        </w:rPr>
        <w:t>burning sensation in their hands and feet</w:t>
      </w:r>
      <w:r w:rsidRPr="00050AF9">
        <w:rPr>
          <w:rFonts w:ascii="Times New Roman" w:hAnsi="Times New Roman" w:cs="Times New Roman"/>
          <w:bCs/>
          <w:color w:val="000000" w:themeColor="text1"/>
          <w:szCs w:val="24"/>
          <w:lang w:eastAsia="en-GB"/>
        </w:rPr>
        <w:t xml:space="preserve"> and s</w:t>
      </w:r>
      <w:r w:rsidR="003E6E3F" w:rsidRPr="00050AF9">
        <w:rPr>
          <w:rFonts w:ascii="Times New Roman" w:hAnsi="Times New Roman" w:cs="Times New Roman"/>
          <w:bCs/>
          <w:color w:val="000000" w:themeColor="text1"/>
          <w:szCs w:val="24"/>
          <w:lang w:eastAsia="en-GB"/>
        </w:rPr>
        <w:t xml:space="preserve">ome have </w:t>
      </w:r>
      <w:r w:rsidRPr="00050AF9">
        <w:rPr>
          <w:rFonts w:ascii="Times New Roman" w:hAnsi="Times New Roman" w:cs="Times New Roman"/>
          <w:bCs/>
          <w:color w:val="000000" w:themeColor="text1"/>
          <w:szCs w:val="24"/>
          <w:lang w:eastAsia="en-GB"/>
        </w:rPr>
        <w:t xml:space="preserve">found this </w:t>
      </w:r>
      <w:r w:rsidR="00A71ABF" w:rsidRPr="00050AF9">
        <w:rPr>
          <w:rFonts w:ascii="Times New Roman" w:hAnsi="Times New Roman" w:cs="Times New Roman"/>
          <w:bCs/>
          <w:color w:val="000000" w:themeColor="text1"/>
          <w:szCs w:val="24"/>
          <w:lang w:eastAsia="en-GB"/>
        </w:rPr>
        <w:t xml:space="preserve">to be </w:t>
      </w:r>
      <w:r w:rsidRPr="00050AF9">
        <w:rPr>
          <w:rFonts w:ascii="Times New Roman" w:hAnsi="Times New Roman" w:cs="Times New Roman"/>
          <w:bCs/>
          <w:color w:val="000000" w:themeColor="text1"/>
          <w:szCs w:val="24"/>
          <w:lang w:eastAsia="en-GB"/>
        </w:rPr>
        <w:t xml:space="preserve">so severe that they have </w:t>
      </w:r>
      <w:r w:rsidR="003E6E3F" w:rsidRPr="00050AF9">
        <w:rPr>
          <w:rFonts w:ascii="Times New Roman" w:hAnsi="Times New Roman" w:cs="Times New Roman"/>
          <w:bCs/>
          <w:color w:val="000000" w:themeColor="text1"/>
          <w:szCs w:val="24"/>
          <w:lang w:eastAsia="en-GB"/>
        </w:rPr>
        <w:t xml:space="preserve">had to take morphine lollipops to help manage the pain. </w:t>
      </w:r>
      <w:r w:rsidR="00417456" w:rsidRPr="00050AF9">
        <w:rPr>
          <w:rFonts w:ascii="Times New Roman" w:hAnsi="Times New Roman" w:cs="Times New Roman"/>
          <w:bCs/>
          <w:color w:val="000000" w:themeColor="text1"/>
          <w:szCs w:val="24"/>
          <w:lang w:eastAsia="en-GB"/>
        </w:rPr>
        <w:t xml:space="preserve">Meanwhile, </w:t>
      </w:r>
      <w:r w:rsidR="00A71ABF" w:rsidRPr="00050AF9">
        <w:rPr>
          <w:rFonts w:ascii="Times New Roman" w:hAnsi="Times New Roman" w:cs="Times New Roman"/>
          <w:bCs/>
          <w:color w:val="000000" w:themeColor="text1"/>
          <w:szCs w:val="24"/>
          <w:lang w:eastAsia="en-GB"/>
        </w:rPr>
        <w:t xml:space="preserve">as </w:t>
      </w:r>
      <w:r w:rsidR="00417456" w:rsidRPr="00050AF9">
        <w:rPr>
          <w:rFonts w:ascii="Times New Roman" w:hAnsi="Times New Roman" w:cs="Times New Roman"/>
          <w:bCs/>
          <w:color w:val="000000" w:themeColor="text1"/>
          <w:szCs w:val="24"/>
          <w:lang w:eastAsia="en-GB"/>
        </w:rPr>
        <w:t>n</w:t>
      </w:r>
      <w:r w:rsidR="00417456" w:rsidRPr="00050AF9">
        <w:rPr>
          <w:rFonts w:ascii="Times New Roman" w:hAnsi="Times New Roman" w:cs="Times New Roman"/>
          <w:color w:val="000000" w:themeColor="text1"/>
          <w:szCs w:val="24"/>
          <w:lang w:eastAsia="en-GB"/>
        </w:rPr>
        <w:t>umbness lead</w:t>
      </w:r>
      <w:r w:rsidR="00A71ABF" w:rsidRPr="00050AF9">
        <w:rPr>
          <w:rFonts w:ascii="Times New Roman" w:hAnsi="Times New Roman" w:cs="Times New Roman"/>
          <w:color w:val="000000" w:themeColor="text1"/>
          <w:szCs w:val="24"/>
          <w:lang w:eastAsia="en-GB"/>
        </w:rPr>
        <w:t>s</w:t>
      </w:r>
      <w:r w:rsidR="00417456" w:rsidRPr="00050AF9">
        <w:rPr>
          <w:rFonts w:ascii="Times New Roman" w:hAnsi="Times New Roman" w:cs="Times New Roman"/>
          <w:color w:val="000000" w:themeColor="text1"/>
          <w:szCs w:val="24"/>
          <w:lang w:eastAsia="en-GB"/>
        </w:rPr>
        <w:t xml:space="preserve"> to changes in a patient’s mobility</w:t>
      </w:r>
      <w:r w:rsidR="00A71ABF" w:rsidRPr="00050AF9">
        <w:rPr>
          <w:rFonts w:ascii="Times New Roman" w:hAnsi="Times New Roman" w:cs="Times New Roman"/>
          <w:color w:val="000000" w:themeColor="text1"/>
          <w:szCs w:val="24"/>
          <w:lang w:eastAsia="en-GB"/>
        </w:rPr>
        <w:t>, there can be an</w:t>
      </w:r>
      <w:r w:rsidR="00417456" w:rsidRPr="00050AF9">
        <w:rPr>
          <w:rFonts w:ascii="Times New Roman" w:hAnsi="Times New Roman" w:cs="Times New Roman"/>
          <w:color w:val="000000" w:themeColor="text1"/>
          <w:szCs w:val="24"/>
          <w:lang w:eastAsia="en-GB"/>
        </w:rPr>
        <w:t xml:space="preserve"> increase</w:t>
      </w:r>
      <w:r w:rsidR="00C6162F" w:rsidRPr="00050AF9">
        <w:rPr>
          <w:rFonts w:ascii="Times New Roman" w:hAnsi="Times New Roman" w:cs="Times New Roman"/>
          <w:color w:val="000000" w:themeColor="text1"/>
          <w:szCs w:val="24"/>
          <w:lang w:eastAsia="en-GB"/>
        </w:rPr>
        <w:t>d</w:t>
      </w:r>
      <w:r w:rsidR="00417456" w:rsidRPr="00050AF9">
        <w:rPr>
          <w:rFonts w:ascii="Times New Roman" w:hAnsi="Times New Roman" w:cs="Times New Roman"/>
          <w:color w:val="000000" w:themeColor="text1"/>
          <w:szCs w:val="24"/>
          <w:lang w:eastAsia="en-GB"/>
        </w:rPr>
        <w:t xml:space="preserve"> risk of </w:t>
      </w:r>
      <w:r w:rsidR="00A71ABF" w:rsidRPr="00050AF9">
        <w:rPr>
          <w:rFonts w:ascii="Times New Roman" w:hAnsi="Times New Roman" w:cs="Times New Roman"/>
          <w:color w:val="000000" w:themeColor="text1"/>
          <w:szCs w:val="24"/>
          <w:lang w:eastAsia="en-GB"/>
        </w:rPr>
        <w:t xml:space="preserve">neuropathic </w:t>
      </w:r>
      <w:r w:rsidR="00417456" w:rsidRPr="00050AF9">
        <w:rPr>
          <w:rFonts w:ascii="Times New Roman" w:hAnsi="Times New Roman" w:cs="Times New Roman"/>
          <w:color w:val="000000" w:themeColor="text1"/>
          <w:szCs w:val="24"/>
          <w:lang w:eastAsia="en-GB"/>
        </w:rPr>
        <w:t>ulceration and infections.</w:t>
      </w:r>
    </w:p>
    <w:p w14:paraId="3101AB9C" w14:textId="406E9F56" w:rsidR="00AF1DB3" w:rsidRPr="00050AF9" w:rsidRDefault="003F0B48" w:rsidP="005627D1">
      <w:pPr>
        <w:spacing w:after="0" w:line="240" w:lineRule="auto"/>
        <w:ind w:firstLine="221"/>
        <w:rPr>
          <w:rFonts w:ascii="Times New Roman" w:hAnsi="Times New Roman" w:cs="Times New Roman"/>
          <w:color w:val="000000" w:themeColor="text1"/>
          <w:szCs w:val="24"/>
          <w:lang w:eastAsia="en-GB"/>
        </w:rPr>
      </w:pPr>
      <w:r w:rsidRPr="00050AF9">
        <w:rPr>
          <w:rFonts w:ascii="Times New Roman" w:hAnsi="Times New Roman" w:cs="Times New Roman"/>
          <w:bCs/>
          <w:color w:val="000000" w:themeColor="text1"/>
          <w:szCs w:val="24"/>
          <w:lang w:eastAsia="en-GB"/>
        </w:rPr>
        <w:t>P</w:t>
      </w:r>
      <w:r w:rsidR="003E6E3F" w:rsidRPr="00050AF9">
        <w:rPr>
          <w:rFonts w:ascii="Times New Roman" w:hAnsi="Times New Roman" w:cs="Times New Roman"/>
          <w:bCs/>
          <w:color w:val="000000" w:themeColor="text1"/>
          <w:szCs w:val="24"/>
          <w:lang w:eastAsia="en-GB"/>
        </w:rPr>
        <w:t xml:space="preserve">atients </w:t>
      </w:r>
      <w:r w:rsidRPr="00050AF9">
        <w:rPr>
          <w:rFonts w:ascii="Times New Roman" w:hAnsi="Times New Roman" w:cs="Times New Roman"/>
          <w:bCs/>
          <w:color w:val="000000" w:themeColor="text1"/>
          <w:szCs w:val="24"/>
          <w:lang w:eastAsia="en-GB"/>
        </w:rPr>
        <w:t>who have other risk factors such as diabetes mellitus and obesity</w:t>
      </w:r>
      <w:r w:rsidR="0071401C" w:rsidRPr="00050AF9">
        <w:rPr>
          <w:rFonts w:ascii="Times New Roman" w:hAnsi="Times New Roman" w:cs="Times New Roman"/>
          <w:bCs/>
          <w:color w:val="000000" w:themeColor="text1"/>
          <w:szCs w:val="24"/>
          <w:lang w:eastAsia="en-GB"/>
        </w:rPr>
        <w:t>, as well as those with vitamin B</w:t>
      </w:r>
      <w:r w:rsidR="0071401C" w:rsidRPr="00050AF9">
        <w:rPr>
          <w:rFonts w:ascii="Times New Roman" w:hAnsi="Times New Roman" w:cs="Times New Roman"/>
          <w:bCs/>
          <w:color w:val="000000" w:themeColor="text1"/>
          <w:szCs w:val="24"/>
          <w:vertAlign w:val="subscript"/>
          <w:lang w:eastAsia="en-GB"/>
        </w:rPr>
        <w:t>12</w:t>
      </w:r>
      <w:r w:rsidR="0071401C" w:rsidRPr="00050AF9">
        <w:rPr>
          <w:rFonts w:ascii="Times New Roman" w:hAnsi="Times New Roman" w:cs="Times New Roman"/>
          <w:bCs/>
          <w:color w:val="000000" w:themeColor="text1"/>
          <w:szCs w:val="24"/>
          <w:lang w:eastAsia="en-GB"/>
        </w:rPr>
        <w:t xml:space="preserve"> anaemia</w:t>
      </w:r>
      <w:r w:rsidRPr="00050AF9">
        <w:rPr>
          <w:rFonts w:ascii="Times New Roman" w:hAnsi="Times New Roman" w:cs="Times New Roman"/>
          <w:bCs/>
          <w:color w:val="000000" w:themeColor="text1"/>
          <w:szCs w:val="24"/>
          <w:lang w:eastAsia="en-GB"/>
        </w:rPr>
        <w:t xml:space="preserve"> </w:t>
      </w:r>
      <w:r w:rsidR="003E6E3F" w:rsidRPr="00050AF9">
        <w:rPr>
          <w:rFonts w:ascii="Times New Roman" w:hAnsi="Times New Roman" w:cs="Times New Roman"/>
          <w:bCs/>
          <w:color w:val="000000" w:themeColor="text1"/>
          <w:szCs w:val="24"/>
          <w:lang w:eastAsia="en-GB"/>
        </w:rPr>
        <w:t xml:space="preserve">are at a higher risk of developing </w:t>
      </w:r>
      <w:r w:rsidRPr="00050AF9">
        <w:rPr>
          <w:rFonts w:ascii="Times New Roman" w:hAnsi="Times New Roman" w:cs="Times New Roman"/>
          <w:bCs/>
          <w:color w:val="000000" w:themeColor="text1"/>
          <w:szCs w:val="24"/>
          <w:lang w:eastAsia="en-GB"/>
        </w:rPr>
        <w:t xml:space="preserve">PN.  </w:t>
      </w:r>
      <w:r w:rsidR="00417456" w:rsidRPr="00050AF9">
        <w:rPr>
          <w:rFonts w:ascii="Times New Roman" w:hAnsi="Times New Roman" w:cs="Times New Roman"/>
          <w:bCs/>
          <w:color w:val="000000" w:themeColor="text1"/>
          <w:szCs w:val="24"/>
          <w:lang w:eastAsia="en-GB"/>
        </w:rPr>
        <w:t xml:space="preserve">For </w:t>
      </w:r>
      <w:r w:rsidR="005627D1" w:rsidRPr="00050AF9">
        <w:rPr>
          <w:rFonts w:ascii="Times New Roman" w:hAnsi="Times New Roman" w:cs="Times New Roman"/>
          <w:bCs/>
          <w:color w:val="000000" w:themeColor="text1"/>
          <w:szCs w:val="24"/>
          <w:lang w:eastAsia="en-GB"/>
        </w:rPr>
        <w:t>example,</w:t>
      </w:r>
      <w:r w:rsidR="00417456" w:rsidRPr="00050AF9">
        <w:rPr>
          <w:rFonts w:ascii="Times New Roman" w:hAnsi="Times New Roman" w:cs="Times New Roman"/>
          <w:bCs/>
          <w:color w:val="000000" w:themeColor="text1"/>
          <w:szCs w:val="24"/>
          <w:lang w:eastAsia="en-GB"/>
        </w:rPr>
        <w:t xml:space="preserve"> </w:t>
      </w:r>
      <w:r w:rsidR="003E6E3F" w:rsidRPr="00050AF9">
        <w:rPr>
          <w:rFonts w:ascii="Times New Roman" w:hAnsi="Times New Roman" w:cs="Times New Roman"/>
          <w:color w:val="000000" w:themeColor="text1"/>
          <w:szCs w:val="24"/>
          <w:lang w:eastAsia="en-GB"/>
        </w:rPr>
        <w:t xml:space="preserve">some cancer </w:t>
      </w:r>
      <w:r w:rsidR="00417456" w:rsidRPr="00050AF9">
        <w:rPr>
          <w:rFonts w:ascii="Times New Roman" w:hAnsi="Times New Roman" w:cs="Times New Roman"/>
          <w:color w:val="000000" w:themeColor="text1"/>
          <w:szCs w:val="24"/>
          <w:lang w:eastAsia="en-GB"/>
        </w:rPr>
        <w:t>drugs affect blood sugar levels, which</w:t>
      </w:r>
      <w:r w:rsidR="003E6E3F" w:rsidRPr="00050AF9">
        <w:rPr>
          <w:rFonts w:ascii="Times New Roman" w:hAnsi="Times New Roman" w:cs="Times New Roman"/>
          <w:color w:val="000000" w:themeColor="text1"/>
          <w:szCs w:val="24"/>
          <w:lang w:eastAsia="en-GB"/>
        </w:rPr>
        <w:t xml:space="preserve"> can instigate or aggravate problems faced by </w:t>
      </w:r>
      <w:r w:rsidR="00417456" w:rsidRPr="00050AF9">
        <w:rPr>
          <w:rFonts w:ascii="Times New Roman" w:hAnsi="Times New Roman" w:cs="Times New Roman"/>
          <w:color w:val="000000" w:themeColor="text1"/>
          <w:szCs w:val="24"/>
          <w:lang w:eastAsia="en-GB"/>
        </w:rPr>
        <w:t>these groups.</w:t>
      </w:r>
      <w:r w:rsidR="00AF1DB3" w:rsidRPr="00050AF9">
        <w:rPr>
          <w:rFonts w:ascii="Times New Roman" w:hAnsi="Times New Roman" w:cs="Times New Roman"/>
          <w:bCs/>
          <w:color w:val="000000" w:themeColor="text1"/>
          <w:szCs w:val="24"/>
          <w:lang w:eastAsia="en-GB"/>
        </w:rPr>
        <w:t xml:space="preserve"> </w:t>
      </w:r>
    </w:p>
    <w:p w14:paraId="475F9D8D" w14:textId="6E5BB56E" w:rsidR="005627D1" w:rsidRPr="00050AF9" w:rsidRDefault="00AF1DB3" w:rsidP="00FF5526">
      <w:pPr>
        <w:spacing w:after="0" w:line="240" w:lineRule="auto"/>
        <w:ind w:firstLine="221"/>
        <w:rPr>
          <w:rFonts w:ascii="Times New Roman" w:hAnsi="Times New Roman" w:cs="Times New Roman"/>
          <w:bCs/>
          <w:color w:val="000000" w:themeColor="text1"/>
          <w:szCs w:val="24"/>
          <w:lang w:eastAsia="en-GB"/>
        </w:rPr>
      </w:pPr>
      <w:r w:rsidRPr="00050AF9">
        <w:rPr>
          <w:rFonts w:ascii="Times New Roman" w:hAnsi="Times New Roman" w:cs="Times New Roman"/>
          <w:bCs/>
          <w:color w:val="000000" w:themeColor="text1"/>
          <w:szCs w:val="24"/>
          <w:lang w:eastAsia="en-GB"/>
        </w:rPr>
        <w:lastRenderedPageBreak/>
        <w:t xml:space="preserve">Patients who exhibit acute onset of PN are more likely to suffer from falls </w:t>
      </w:r>
      <w:r w:rsidR="00A71ABF" w:rsidRPr="00050AF9">
        <w:rPr>
          <w:rFonts w:ascii="Times New Roman" w:hAnsi="Times New Roman" w:cs="Times New Roman"/>
          <w:bCs/>
          <w:color w:val="000000" w:themeColor="text1"/>
          <w:szCs w:val="24"/>
          <w:lang w:eastAsia="en-GB"/>
        </w:rPr>
        <w:t xml:space="preserve">and injuries </w:t>
      </w:r>
      <w:r w:rsidRPr="00050AF9">
        <w:rPr>
          <w:rFonts w:ascii="Times New Roman" w:hAnsi="Times New Roman" w:cs="Times New Roman"/>
          <w:bCs/>
          <w:color w:val="000000" w:themeColor="text1"/>
          <w:szCs w:val="24"/>
          <w:lang w:eastAsia="en-GB"/>
        </w:rPr>
        <w:t>as the foot and body hasn’t had time to adapt to the neurological changes. They are also more susceptible to neuropathic ulcerations.</w:t>
      </w:r>
      <w:r w:rsidR="00C6162F" w:rsidRPr="00050AF9">
        <w:rPr>
          <w:rFonts w:ascii="Times New Roman" w:hAnsi="Times New Roman" w:cs="Times New Roman"/>
          <w:bCs/>
          <w:color w:val="000000" w:themeColor="text1"/>
          <w:szCs w:val="24"/>
          <w:lang w:eastAsia="en-GB"/>
        </w:rPr>
        <w:t xml:space="preserve">  In these cases, it may be necessary to suspend or reduce the dosage of anticancer treatment in order to mitigate the risks associated with these side effects.</w:t>
      </w:r>
    </w:p>
    <w:p w14:paraId="6945FB85" w14:textId="77777777" w:rsidR="0010158B" w:rsidRPr="00F83913" w:rsidRDefault="0010158B" w:rsidP="00FF5526">
      <w:pPr>
        <w:spacing w:after="0" w:line="240" w:lineRule="auto"/>
        <w:ind w:firstLine="221"/>
        <w:rPr>
          <w:rFonts w:ascii="Times New Roman" w:hAnsi="Times New Roman" w:cs="Times New Roman"/>
          <w:bCs/>
          <w:color w:val="000000" w:themeColor="text1"/>
          <w:sz w:val="24"/>
          <w:szCs w:val="24"/>
          <w:lang w:eastAsia="en-GB"/>
        </w:rPr>
      </w:pPr>
    </w:p>
    <w:p w14:paraId="45B3AAE4" w14:textId="77777777" w:rsidR="00AF1DB3" w:rsidRPr="005627D1" w:rsidRDefault="00AF1DB3" w:rsidP="0010158B">
      <w:pPr>
        <w:pStyle w:val="Heading1"/>
        <w:spacing w:before="0" w:line="240" w:lineRule="auto"/>
        <w:rPr>
          <w:b/>
          <w:color w:val="000000" w:themeColor="text1"/>
          <w:sz w:val="24"/>
          <w:lang w:eastAsia="en-GB"/>
        </w:rPr>
      </w:pPr>
      <w:r w:rsidRPr="005627D1">
        <w:rPr>
          <w:b/>
          <w:color w:val="000000" w:themeColor="text1"/>
          <w:sz w:val="24"/>
          <w:lang w:eastAsia="en-GB"/>
        </w:rPr>
        <w:t>Chemotherapy induced peripheral neuropathy (CIPN)</w:t>
      </w:r>
    </w:p>
    <w:p w14:paraId="3A2C0CAE" w14:textId="77777777" w:rsidR="005627D1" w:rsidRPr="005627D1" w:rsidRDefault="005627D1" w:rsidP="0010158B">
      <w:pPr>
        <w:spacing w:after="0" w:line="240" w:lineRule="auto"/>
        <w:ind w:firstLine="221"/>
        <w:rPr>
          <w:rFonts w:ascii="Times New Roman" w:hAnsi="Times New Roman" w:cs="Times New Roman"/>
          <w:bCs/>
          <w:color w:val="000000" w:themeColor="text1"/>
          <w:sz w:val="24"/>
          <w:szCs w:val="24"/>
          <w:lang w:eastAsia="en-GB"/>
        </w:rPr>
      </w:pPr>
    </w:p>
    <w:p w14:paraId="18AFD475" w14:textId="77777777" w:rsidR="00B4274E" w:rsidRPr="00050AF9" w:rsidRDefault="0039635D" w:rsidP="0010158B">
      <w:pPr>
        <w:spacing w:after="0" w:line="240" w:lineRule="auto"/>
        <w:ind w:firstLine="221"/>
        <w:rPr>
          <w:rFonts w:ascii="Times New Roman" w:hAnsi="Times New Roman" w:cs="Times New Roman"/>
          <w:bCs/>
          <w:color w:val="000000" w:themeColor="text1"/>
          <w:szCs w:val="24"/>
          <w:lang w:eastAsia="en-GB"/>
        </w:rPr>
      </w:pPr>
      <w:r w:rsidRPr="00050AF9">
        <w:rPr>
          <w:rFonts w:ascii="Times New Roman" w:hAnsi="Times New Roman" w:cs="Times New Roman"/>
          <w:bCs/>
          <w:color w:val="000000" w:themeColor="text1"/>
          <w:szCs w:val="24"/>
          <w:lang w:eastAsia="en-GB"/>
        </w:rPr>
        <w:t>Where</w:t>
      </w:r>
      <w:r w:rsidR="00417456" w:rsidRPr="00050AF9">
        <w:rPr>
          <w:rFonts w:ascii="Times New Roman" w:hAnsi="Times New Roman" w:cs="Times New Roman"/>
          <w:bCs/>
          <w:color w:val="000000" w:themeColor="text1"/>
          <w:szCs w:val="24"/>
          <w:lang w:eastAsia="en-GB"/>
        </w:rPr>
        <w:t xml:space="preserve"> PN </w:t>
      </w:r>
      <w:r w:rsidRPr="00050AF9">
        <w:rPr>
          <w:rFonts w:ascii="Times New Roman" w:hAnsi="Times New Roman" w:cs="Times New Roman"/>
          <w:bCs/>
          <w:color w:val="000000" w:themeColor="text1"/>
          <w:szCs w:val="24"/>
          <w:lang w:eastAsia="en-GB"/>
        </w:rPr>
        <w:t>is</w:t>
      </w:r>
      <w:r w:rsidR="00417456" w:rsidRPr="00050AF9">
        <w:rPr>
          <w:rFonts w:ascii="Times New Roman" w:hAnsi="Times New Roman" w:cs="Times New Roman"/>
          <w:bCs/>
          <w:color w:val="000000" w:themeColor="text1"/>
          <w:szCs w:val="24"/>
          <w:lang w:eastAsia="en-GB"/>
        </w:rPr>
        <w:t xml:space="preserve"> specifically c</w:t>
      </w:r>
      <w:r w:rsidR="003E6E3F" w:rsidRPr="00050AF9">
        <w:rPr>
          <w:rFonts w:ascii="Times New Roman" w:hAnsi="Times New Roman" w:cs="Times New Roman"/>
          <w:bCs/>
          <w:color w:val="000000" w:themeColor="text1"/>
          <w:szCs w:val="24"/>
          <w:lang w:eastAsia="en-GB"/>
        </w:rPr>
        <w:t>hemotherapy induced</w:t>
      </w:r>
      <w:r w:rsidRPr="00050AF9">
        <w:rPr>
          <w:rFonts w:ascii="Times New Roman" w:hAnsi="Times New Roman" w:cs="Times New Roman"/>
          <w:bCs/>
          <w:color w:val="000000" w:themeColor="text1"/>
          <w:szCs w:val="24"/>
          <w:lang w:eastAsia="en-GB"/>
        </w:rPr>
        <w:t>,</w:t>
      </w:r>
      <w:r w:rsidR="003E6E3F" w:rsidRPr="00050AF9">
        <w:rPr>
          <w:rFonts w:ascii="Times New Roman" w:hAnsi="Times New Roman" w:cs="Times New Roman"/>
          <w:bCs/>
          <w:color w:val="000000" w:themeColor="text1"/>
          <w:szCs w:val="24"/>
          <w:lang w:eastAsia="en-GB"/>
        </w:rPr>
        <w:t xml:space="preserve"> </w:t>
      </w:r>
      <w:r w:rsidRPr="00050AF9">
        <w:rPr>
          <w:rFonts w:ascii="Times New Roman" w:hAnsi="Times New Roman" w:cs="Times New Roman"/>
          <w:bCs/>
          <w:color w:val="000000" w:themeColor="text1"/>
          <w:szCs w:val="24"/>
          <w:lang w:eastAsia="en-GB"/>
        </w:rPr>
        <w:t>it</w:t>
      </w:r>
      <w:r w:rsidR="00417456" w:rsidRPr="00050AF9">
        <w:rPr>
          <w:rFonts w:ascii="Times New Roman" w:hAnsi="Times New Roman" w:cs="Times New Roman"/>
          <w:bCs/>
          <w:color w:val="000000" w:themeColor="text1"/>
          <w:szCs w:val="24"/>
          <w:lang w:eastAsia="en-GB"/>
        </w:rPr>
        <w:t xml:space="preserve"> mainly affects sensory neurones rather than </w:t>
      </w:r>
      <w:r w:rsidR="003E6E3F" w:rsidRPr="00050AF9">
        <w:rPr>
          <w:rFonts w:ascii="Times New Roman" w:hAnsi="Times New Roman" w:cs="Times New Roman"/>
          <w:bCs/>
          <w:color w:val="000000" w:themeColor="text1"/>
          <w:szCs w:val="24"/>
          <w:lang w:eastAsia="en-GB"/>
        </w:rPr>
        <w:t>motor neurone</w:t>
      </w:r>
      <w:r w:rsidR="00892080" w:rsidRPr="00050AF9">
        <w:rPr>
          <w:rFonts w:ascii="Times New Roman" w:hAnsi="Times New Roman" w:cs="Times New Roman"/>
          <w:bCs/>
          <w:color w:val="000000" w:themeColor="text1"/>
          <w:szCs w:val="24"/>
          <w:lang w:eastAsia="en-GB"/>
        </w:rPr>
        <w:t>s</w:t>
      </w:r>
      <w:r w:rsidRPr="00050AF9">
        <w:rPr>
          <w:rFonts w:ascii="Times New Roman" w:hAnsi="Times New Roman" w:cs="Times New Roman"/>
          <w:bCs/>
          <w:color w:val="000000" w:themeColor="text1"/>
          <w:szCs w:val="24"/>
          <w:lang w:eastAsia="en-GB"/>
        </w:rPr>
        <w:t>.</w:t>
      </w:r>
      <w:r w:rsidR="003E6E3F" w:rsidRPr="00050AF9">
        <w:rPr>
          <w:rFonts w:ascii="Times New Roman" w:hAnsi="Times New Roman" w:cs="Times New Roman"/>
          <w:bCs/>
          <w:color w:val="000000" w:themeColor="text1"/>
          <w:szCs w:val="24"/>
          <w:lang w:eastAsia="en-GB"/>
        </w:rPr>
        <w:t xml:space="preserve">   </w:t>
      </w:r>
      <w:r w:rsidRPr="00050AF9">
        <w:rPr>
          <w:rFonts w:ascii="Times New Roman" w:hAnsi="Times New Roman" w:cs="Times New Roman"/>
          <w:bCs/>
          <w:color w:val="000000" w:themeColor="text1"/>
          <w:szCs w:val="24"/>
          <w:lang w:eastAsia="en-GB"/>
        </w:rPr>
        <w:t>This may be due to the lack of protection by the blood-brain barrier and less myelination of the nerves.  Patients being treated for solid tumours or hematologic malignancies</w:t>
      </w:r>
      <w:r w:rsidR="00AF1DB3" w:rsidRPr="00050AF9">
        <w:rPr>
          <w:rFonts w:ascii="Times New Roman" w:hAnsi="Times New Roman" w:cs="Times New Roman"/>
          <w:bCs/>
          <w:color w:val="000000" w:themeColor="text1"/>
          <w:szCs w:val="24"/>
          <w:lang w:eastAsia="en-GB"/>
        </w:rPr>
        <w:t xml:space="preserve"> are particularly at risk</w:t>
      </w:r>
      <w:r w:rsidRPr="00050AF9">
        <w:rPr>
          <w:rFonts w:ascii="Times New Roman" w:hAnsi="Times New Roman" w:cs="Times New Roman"/>
          <w:bCs/>
          <w:color w:val="000000" w:themeColor="text1"/>
          <w:szCs w:val="24"/>
          <w:lang w:eastAsia="en-GB"/>
        </w:rPr>
        <w:t xml:space="preserve">.  </w:t>
      </w:r>
    </w:p>
    <w:p w14:paraId="2C764800" w14:textId="5CA94FD6" w:rsidR="00FB464B" w:rsidRPr="000C4CF6" w:rsidRDefault="00B4274E" w:rsidP="00FF5526">
      <w:pPr>
        <w:spacing w:after="0" w:line="240" w:lineRule="auto"/>
        <w:ind w:firstLine="221"/>
        <w:rPr>
          <w:rFonts w:ascii="Times New Roman" w:hAnsi="Times New Roman" w:cs="Times New Roman"/>
          <w:bCs/>
          <w:color w:val="000000" w:themeColor="text1"/>
          <w:szCs w:val="24"/>
          <w:lang w:eastAsia="en-GB"/>
        </w:rPr>
      </w:pPr>
      <w:r w:rsidRPr="00050AF9">
        <w:rPr>
          <w:rFonts w:ascii="Times New Roman" w:hAnsi="Times New Roman" w:cs="Times New Roman"/>
          <w:bCs/>
          <w:color w:val="000000" w:themeColor="text1"/>
          <w:szCs w:val="24"/>
          <w:lang w:eastAsia="en-GB"/>
        </w:rPr>
        <w:t>Various studies have looked into managing the pain associated with CIPN.  Trials of duloxetine and venlafaxine had positive results.</w:t>
      </w:r>
      <w:r w:rsidR="00FB464B" w:rsidRPr="00050AF9">
        <w:rPr>
          <w:rStyle w:val="EndnoteReference"/>
          <w:rFonts w:ascii="Times New Roman" w:hAnsi="Times New Roman" w:cs="Times New Roman"/>
          <w:bCs/>
          <w:color w:val="000000" w:themeColor="text1"/>
          <w:szCs w:val="24"/>
          <w:lang w:eastAsia="en-GB"/>
        </w:rPr>
        <w:endnoteReference w:id="6"/>
      </w:r>
      <w:r w:rsidR="00FB464B" w:rsidRPr="00050AF9">
        <w:rPr>
          <w:rStyle w:val="EndnoteReference"/>
          <w:rFonts w:ascii="Times New Roman" w:hAnsi="Times New Roman" w:cs="Times New Roman"/>
          <w:bCs/>
          <w:color w:val="000000" w:themeColor="text1"/>
          <w:szCs w:val="24"/>
          <w:lang w:eastAsia="en-GB"/>
        </w:rPr>
        <w:t xml:space="preserve"> </w:t>
      </w:r>
      <w:r w:rsidR="00FB464B" w:rsidRPr="00050AF9">
        <w:rPr>
          <w:rStyle w:val="EndnoteReference"/>
          <w:rFonts w:ascii="Times New Roman" w:hAnsi="Times New Roman" w:cs="Times New Roman"/>
          <w:bCs/>
          <w:color w:val="000000" w:themeColor="text1"/>
          <w:szCs w:val="24"/>
          <w:lang w:eastAsia="en-GB"/>
        </w:rPr>
        <w:endnoteReference w:id="7"/>
      </w:r>
      <w:r w:rsidR="00FB464B" w:rsidRPr="00050AF9">
        <w:rPr>
          <w:rFonts w:ascii="Times New Roman" w:hAnsi="Times New Roman" w:cs="Times New Roman"/>
          <w:bCs/>
          <w:color w:val="000000" w:themeColor="text1"/>
          <w:szCs w:val="24"/>
          <w:lang w:eastAsia="en-GB"/>
        </w:rPr>
        <w:t xml:space="preserve"> as have a topical combination of baclofen 0.75%, amitriptyline 3%  and ketamine1.5% gel</w:t>
      </w:r>
      <w:r w:rsidR="005627D1" w:rsidRPr="00050AF9">
        <w:rPr>
          <w:rFonts w:ascii="Times New Roman" w:hAnsi="Times New Roman" w:cs="Times New Roman"/>
          <w:bCs/>
          <w:color w:val="000000" w:themeColor="text1"/>
          <w:szCs w:val="24"/>
          <w:vertAlign w:val="superscript"/>
          <w:lang w:eastAsia="en-GB"/>
        </w:rPr>
        <w:t>8,9</w:t>
      </w:r>
      <w:r w:rsidR="00FB464B" w:rsidRPr="00050AF9">
        <w:rPr>
          <w:rFonts w:ascii="Times New Roman" w:hAnsi="Times New Roman" w:cs="Times New Roman"/>
          <w:bCs/>
          <w:color w:val="000000" w:themeColor="text1"/>
          <w:szCs w:val="24"/>
          <w:lang w:eastAsia="en-GB"/>
        </w:rPr>
        <w:t xml:space="preserve">.  In my experience, patients have benefited from applying </w:t>
      </w:r>
      <w:r w:rsidR="00FB464B" w:rsidRPr="000C4CF6">
        <w:rPr>
          <w:rFonts w:ascii="Times New Roman" w:hAnsi="Times New Roman" w:cs="Times New Roman"/>
          <w:bCs/>
          <w:color w:val="000000" w:themeColor="text1"/>
          <w:szCs w:val="24"/>
          <w:lang w:eastAsia="en-GB"/>
        </w:rPr>
        <w:t>three layers of Opsite film or Tegaderm to their feet to calm the sensation.</w:t>
      </w:r>
    </w:p>
    <w:p w14:paraId="56FFDD49" w14:textId="79D720D9" w:rsidR="00FB464B" w:rsidRPr="00050AF9" w:rsidRDefault="00FB464B" w:rsidP="00553757">
      <w:pPr>
        <w:tabs>
          <w:tab w:val="center" w:pos="4510"/>
        </w:tabs>
        <w:spacing w:after="0" w:line="240" w:lineRule="auto"/>
        <w:ind w:firstLine="221"/>
        <w:rPr>
          <w:rFonts w:ascii="Times New Roman" w:hAnsi="Times New Roman" w:cs="Times New Roman"/>
          <w:bCs/>
          <w:color w:val="000000" w:themeColor="text1"/>
          <w:szCs w:val="24"/>
          <w:lang w:eastAsia="en-GB"/>
        </w:rPr>
      </w:pPr>
      <w:r w:rsidRPr="00050AF9">
        <w:rPr>
          <w:rFonts w:ascii="Times New Roman" w:hAnsi="Times New Roman" w:cs="Times New Roman"/>
          <w:bCs/>
          <w:color w:val="000000" w:themeColor="text1"/>
          <w:szCs w:val="24"/>
          <w:lang w:eastAsia="en-GB"/>
        </w:rPr>
        <w:t xml:space="preserve">On the other hand, Vitamin B12 deficiencies have been found to increase the onset and severity of CIPN </w:t>
      </w:r>
      <w:r w:rsidRPr="00050AF9">
        <w:rPr>
          <w:rStyle w:val="EndnoteReference"/>
          <w:rFonts w:ascii="Times New Roman" w:hAnsi="Times New Roman" w:cs="Times New Roman"/>
          <w:bCs/>
          <w:color w:val="000000" w:themeColor="text1"/>
          <w:szCs w:val="24"/>
          <w:lang w:eastAsia="en-GB"/>
        </w:rPr>
        <w:endnoteReference w:id="8"/>
      </w:r>
      <w:r w:rsidRPr="00050AF9">
        <w:rPr>
          <w:rFonts w:ascii="Times New Roman" w:hAnsi="Times New Roman" w:cs="Times New Roman"/>
          <w:bCs/>
          <w:color w:val="000000" w:themeColor="text1"/>
          <w:szCs w:val="24"/>
          <w:lang w:eastAsia="en-GB"/>
        </w:rPr>
        <w:t xml:space="preserve"> </w:t>
      </w:r>
      <w:r w:rsidRPr="00050AF9">
        <w:rPr>
          <w:rStyle w:val="EndnoteReference"/>
          <w:rFonts w:ascii="Times New Roman" w:hAnsi="Times New Roman" w:cs="Times New Roman"/>
          <w:bCs/>
          <w:color w:val="000000" w:themeColor="text1"/>
          <w:szCs w:val="24"/>
          <w:lang w:eastAsia="en-GB"/>
        </w:rPr>
        <w:endnoteReference w:id="9"/>
      </w:r>
      <w:r w:rsidRPr="00050AF9">
        <w:rPr>
          <w:rFonts w:ascii="Times New Roman" w:hAnsi="Times New Roman" w:cs="Times New Roman"/>
          <w:bCs/>
          <w:color w:val="000000" w:themeColor="text1"/>
          <w:szCs w:val="24"/>
          <w:lang w:eastAsia="en-GB"/>
        </w:rPr>
        <w:t xml:space="preserve"> .  Further studies are needed into the role of B vitamins but it has been recommended that clinicians monitor these levels and some of my patients have anecdotally reported that they have found taking vitamin B12 is very beneficial in reducing the pain felt.  As a podiatrist, you may therefore wish to discuss the potential benefits of the patient taking B12 supplements with their oncologist.  </w:t>
      </w:r>
    </w:p>
    <w:p w14:paraId="469C5A40" w14:textId="714307D3" w:rsidR="00FB464B" w:rsidRPr="005627D1" w:rsidRDefault="00FB464B" w:rsidP="00FB464B">
      <w:pPr>
        <w:pStyle w:val="Heading1"/>
        <w:rPr>
          <w:b/>
          <w:color w:val="000000" w:themeColor="text1"/>
          <w:sz w:val="28"/>
          <w:lang w:eastAsia="en-GB"/>
        </w:rPr>
      </w:pPr>
      <w:r w:rsidRPr="005627D1">
        <w:rPr>
          <w:b/>
          <w:color w:val="000000" w:themeColor="text1"/>
          <w:sz w:val="28"/>
          <w:lang w:eastAsia="en-GB"/>
        </w:rPr>
        <w:t>How can podiatrists help with peripheral neuropathy?</w:t>
      </w:r>
    </w:p>
    <w:p w14:paraId="16F5D1FD" w14:textId="77777777" w:rsidR="00FB464B" w:rsidRDefault="00FB464B" w:rsidP="00FF5526">
      <w:pPr>
        <w:spacing w:after="0" w:line="240" w:lineRule="auto"/>
        <w:ind w:firstLine="221"/>
        <w:rPr>
          <w:rFonts w:ascii="Times New Roman" w:hAnsi="Times New Roman" w:cs="Times New Roman"/>
          <w:bCs/>
          <w:color w:val="000000" w:themeColor="text1"/>
          <w:sz w:val="24"/>
          <w:szCs w:val="24"/>
          <w:lang w:eastAsia="en-GB"/>
        </w:rPr>
      </w:pPr>
    </w:p>
    <w:p w14:paraId="30D92F3C" w14:textId="4B07D144" w:rsidR="00FB464B" w:rsidRPr="00050AF9" w:rsidRDefault="00FB464B" w:rsidP="00FF5526">
      <w:pPr>
        <w:spacing w:after="0" w:line="240" w:lineRule="auto"/>
        <w:ind w:firstLine="221"/>
        <w:rPr>
          <w:rFonts w:ascii="Times New Roman" w:hAnsi="Times New Roman" w:cs="Times New Roman"/>
          <w:bCs/>
          <w:color w:val="000000" w:themeColor="text1"/>
          <w:szCs w:val="24"/>
          <w:lang w:eastAsia="en-GB"/>
        </w:rPr>
      </w:pPr>
      <w:r w:rsidRPr="00050AF9">
        <w:rPr>
          <w:rFonts w:ascii="Times New Roman" w:hAnsi="Times New Roman" w:cs="Times New Roman"/>
          <w:bCs/>
          <w:color w:val="000000" w:themeColor="text1"/>
          <w:szCs w:val="24"/>
          <w:lang w:eastAsia="en-GB"/>
        </w:rPr>
        <w:t>One of the main areas that podiatrists can assist PN patients is with footwear issues. Patients who have lost sensation will tend to</w:t>
      </w:r>
      <w:r w:rsidR="000C4CF6">
        <w:rPr>
          <w:rFonts w:ascii="Times New Roman" w:hAnsi="Times New Roman" w:cs="Times New Roman"/>
          <w:bCs/>
          <w:color w:val="000000" w:themeColor="text1"/>
          <w:szCs w:val="24"/>
          <w:lang w:eastAsia="en-GB"/>
        </w:rPr>
        <w:t xml:space="preserve"> wear shoes that are too small, in order </w:t>
      </w:r>
      <w:r w:rsidRPr="00050AF9">
        <w:rPr>
          <w:rFonts w:ascii="Times New Roman" w:hAnsi="Times New Roman" w:cs="Times New Roman"/>
          <w:bCs/>
          <w:color w:val="000000" w:themeColor="text1"/>
          <w:szCs w:val="24"/>
          <w:lang w:eastAsia="en-GB"/>
        </w:rPr>
        <w:t xml:space="preserve">to be able </w:t>
      </w:r>
      <w:r w:rsidR="004A078E">
        <w:rPr>
          <w:rFonts w:ascii="Times New Roman" w:hAnsi="Times New Roman" w:cs="Times New Roman"/>
          <w:bCs/>
          <w:color w:val="000000" w:themeColor="text1"/>
          <w:szCs w:val="24"/>
          <w:lang w:eastAsia="en-GB"/>
        </w:rPr>
        <w:t>to feel the shoe is on the foot. They also wear</w:t>
      </w:r>
      <w:r w:rsidRPr="00050AF9">
        <w:rPr>
          <w:rFonts w:ascii="Times New Roman" w:hAnsi="Times New Roman" w:cs="Times New Roman"/>
          <w:bCs/>
          <w:color w:val="000000" w:themeColor="text1"/>
          <w:szCs w:val="24"/>
          <w:lang w:eastAsia="en-GB"/>
        </w:rPr>
        <w:t xml:space="preserve"> the wrong shape</w:t>
      </w:r>
      <w:r w:rsidR="004A078E">
        <w:rPr>
          <w:rFonts w:ascii="Times New Roman" w:hAnsi="Times New Roman" w:cs="Times New Roman"/>
          <w:bCs/>
          <w:color w:val="000000" w:themeColor="text1"/>
          <w:szCs w:val="24"/>
          <w:lang w:eastAsia="en-GB"/>
        </w:rPr>
        <w:t xml:space="preserve"> shoe</w:t>
      </w:r>
      <w:r w:rsidRPr="00050AF9">
        <w:rPr>
          <w:rFonts w:ascii="Times New Roman" w:hAnsi="Times New Roman" w:cs="Times New Roman"/>
          <w:bCs/>
          <w:color w:val="000000" w:themeColor="text1"/>
          <w:szCs w:val="24"/>
          <w:lang w:eastAsia="en-GB"/>
        </w:rPr>
        <w:t xml:space="preserve"> </w:t>
      </w:r>
      <w:r w:rsidR="004A078E">
        <w:rPr>
          <w:rFonts w:ascii="Times New Roman" w:hAnsi="Times New Roman" w:cs="Times New Roman"/>
          <w:bCs/>
          <w:color w:val="000000" w:themeColor="text1"/>
          <w:szCs w:val="24"/>
          <w:lang w:eastAsia="en-GB"/>
        </w:rPr>
        <w:t>evidence by</w:t>
      </w:r>
      <w:r w:rsidRPr="00050AF9">
        <w:rPr>
          <w:rFonts w:ascii="Times New Roman" w:hAnsi="Times New Roman" w:cs="Times New Roman"/>
          <w:bCs/>
          <w:color w:val="000000" w:themeColor="text1"/>
          <w:szCs w:val="24"/>
          <w:lang w:eastAsia="en-GB"/>
        </w:rPr>
        <w:t xml:space="preserve"> deformities fo</w:t>
      </w:r>
      <w:r w:rsidR="004A078E">
        <w:rPr>
          <w:rFonts w:ascii="Times New Roman" w:hAnsi="Times New Roman" w:cs="Times New Roman"/>
          <w:bCs/>
          <w:color w:val="000000" w:themeColor="text1"/>
          <w:szCs w:val="24"/>
          <w:lang w:eastAsia="en-GB"/>
        </w:rPr>
        <w:t>rming and exacerbating problems</w:t>
      </w:r>
      <w:r w:rsidRPr="00050AF9">
        <w:rPr>
          <w:rFonts w:ascii="Times New Roman" w:hAnsi="Times New Roman" w:cs="Times New Roman"/>
          <w:bCs/>
          <w:color w:val="000000" w:themeColor="text1"/>
          <w:szCs w:val="24"/>
          <w:lang w:eastAsia="en-GB"/>
        </w:rPr>
        <w:t xml:space="preserve">. </w:t>
      </w:r>
      <w:r w:rsidR="004A078E">
        <w:rPr>
          <w:rFonts w:ascii="Times New Roman" w:hAnsi="Times New Roman" w:cs="Times New Roman"/>
          <w:bCs/>
          <w:color w:val="000000" w:themeColor="text1"/>
          <w:szCs w:val="24"/>
          <w:lang w:eastAsia="en-GB"/>
        </w:rPr>
        <w:t>G</w:t>
      </w:r>
      <w:r w:rsidRPr="00050AF9">
        <w:rPr>
          <w:rFonts w:ascii="Times New Roman" w:hAnsi="Times New Roman" w:cs="Times New Roman"/>
          <w:bCs/>
          <w:color w:val="000000" w:themeColor="text1"/>
          <w:szCs w:val="24"/>
          <w:lang w:eastAsia="en-GB"/>
        </w:rPr>
        <w:t xml:space="preserve">ait </w:t>
      </w:r>
      <w:r w:rsidR="004A078E">
        <w:rPr>
          <w:rFonts w:ascii="Times New Roman" w:hAnsi="Times New Roman" w:cs="Times New Roman"/>
          <w:bCs/>
          <w:color w:val="000000" w:themeColor="text1"/>
          <w:szCs w:val="24"/>
          <w:lang w:eastAsia="en-GB"/>
        </w:rPr>
        <w:t xml:space="preserve">pattern </w:t>
      </w:r>
      <w:r w:rsidRPr="00050AF9">
        <w:rPr>
          <w:rFonts w:ascii="Times New Roman" w:hAnsi="Times New Roman" w:cs="Times New Roman"/>
          <w:bCs/>
          <w:color w:val="000000" w:themeColor="text1"/>
          <w:szCs w:val="24"/>
          <w:lang w:eastAsia="en-GB"/>
        </w:rPr>
        <w:t xml:space="preserve">changes may place increased pressure in certain areas on the foot, resulting in the </w:t>
      </w:r>
      <w:r w:rsidRPr="00050AF9">
        <w:rPr>
          <w:rFonts w:ascii="Times New Roman" w:hAnsi="Times New Roman" w:cs="Times New Roman"/>
          <w:bCs/>
          <w:color w:val="000000" w:themeColor="text1"/>
          <w:szCs w:val="24"/>
          <w:lang w:eastAsia="en-GB"/>
        </w:rPr>
        <w:lastRenderedPageBreak/>
        <w:t xml:space="preserve">footwear feeling uncomfortable or painful.  This is particularly common in elderly patients.  </w:t>
      </w:r>
    </w:p>
    <w:p w14:paraId="5C2C6195" w14:textId="7AAC6055" w:rsidR="00F83913" w:rsidRPr="00050AF9" w:rsidRDefault="00FB464B" w:rsidP="00FF5526">
      <w:pPr>
        <w:spacing w:after="0" w:line="240" w:lineRule="auto"/>
        <w:ind w:firstLine="221"/>
        <w:rPr>
          <w:rFonts w:ascii="Times New Roman" w:hAnsi="Times New Roman" w:cs="Times New Roman"/>
          <w:bCs/>
          <w:color w:val="000000" w:themeColor="text1"/>
          <w:szCs w:val="24"/>
          <w:lang w:eastAsia="en-GB"/>
        </w:rPr>
      </w:pPr>
      <w:r w:rsidRPr="00050AF9">
        <w:rPr>
          <w:rFonts w:ascii="Times New Roman" w:hAnsi="Times New Roman" w:cs="Times New Roman"/>
          <w:bCs/>
          <w:color w:val="000000" w:themeColor="text1"/>
          <w:szCs w:val="24"/>
          <w:lang w:eastAsia="en-GB"/>
        </w:rPr>
        <w:t>As a simple solution, some PN patients prefer lightweight sandals with a moulded foot bed and a tight fit to help their proprioception</w:t>
      </w:r>
      <w:r w:rsidRPr="00050AF9">
        <w:rPr>
          <w:rStyle w:val="EndnoteReference"/>
          <w:rFonts w:ascii="Times New Roman" w:hAnsi="Times New Roman" w:cs="Times New Roman"/>
          <w:bCs/>
          <w:color w:val="000000" w:themeColor="text1"/>
          <w:szCs w:val="24"/>
          <w:lang w:eastAsia="en-GB"/>
        </w:rPr>
        <w:endnoteReference w:id="10"/>
      </w:r>
      <w:r w:rsidRPr="00050AF9">
        <w:rPr>
          <w:rFonts w:ascii="Times New Roman" w:hAnsi="Times New Roman" w:cs="Times New Roman"/>
          <w:bCs/>
          <w:color w:val="000000" w:themeColor="text1"/>
          <w:szCs w:val="24"/>
          <w:lang w:eastAsia="en-GB"/>
        </w:rPr>
        <w:t>.</w:t>
      </w:r>
      <w:r w:rsidR="009C61D1" w:rsidRPr="00050AF9">
        <w:rPr>
          <w:rFonts w:ascii="Times New Roman" w:hAnsi="Times New Roman" w:cs="Times New Roman"/>
          <w:bCs/>
          <w:color w:val="000000" w:themeColor="text1"/>
          <w:szCs w:val="24"/>
          <w:lang w:eastAsia="en-GB"/>
        </w:rPr>
        <w:t xml:space="preserve">  However, </w:t>
      </w:r>
      <w:r w:rsidR="001D6969" w:rsidRPr="00050AF9">
        <w:rPr>
          <w:rFonts w:ascii="Times New Roman" w:hAnsi="Times New Roman" w:cs="Times New Roman"/>
          <w:bCs/>
          <w:color w:val="000000" w:themeColor="text1"/>
          <w:szCs w:val="24"/>
          <w:lang w:eastAsia="en-GB"/>
        </w:rPr>
        <w:t xml:space="preserve">the following advice and </w:t>
      </w:r>
      <w:r w:rsidR="00892080" w:rsidRPr="00050AF9">
        <w:rPr>
          <w:rFonts w:ascii="Times New Roman" w:hAnsi="Times New Roman" w:cs="Times New Roman"/>
          <w:bCs/>
          <w:color w:val="000000" w:themeColor="text1"/>
          <w:szCs w:val="24"/>
          <w:lang w:eastAsia="en-GB"/>
        </w:rPr>
        <w:t xml:space="preserve">using </w:t>
      </w:r>
      <w:r w:rsidR="009C61D1" w:rsidRPr="00050AF9">
        <w:rPr>
          <w:rFonts w:ascii="Times New Roman" w:hAnsi="Times New Roman" w:cs="Times New Roman"/>
          <w:bCs/>
          <w:color w:val="000000" w:themeColor="text1"/>
          <w:szCs w:val="24"/>
          <w:lang w:eastAsia="en-GB"/>
        </w:rPr>
        <w:t>o</w:t>
      </w:r>
      <w:r w:rsidR="00BC6AB9" w:rsidRPr="00050AF9">
        <w:rPr>
          <w:rFonts w:ascii="Times New Roman" w:hAnsi="Times New Roman" w:cs="Times New Roman"/>
          <w:bCs/>
          <w:color w:val="000000" w:themeColor="text1"/>
          <w:szCs w:val="24"/>
          <w:lang w:eastAsia="en-GB"/>
        </w:rPr>
        <w:t xml:space="preserve">ur </w:t>
      </w:r>
      <w:r w:rsidR="009C61D1" w:rsidRPr="00050AF9">
        <w:rPr>
          <w:rFonts w:ascii="Times New Roman" w:hAnsi="Times New Roman" w:cs="Times New Roman"/>
          <w:bCs/>
          <w:color w:val="000000" w:themeColor="text1"/>
          <w:szCs w:val="24"/>
          <w:lang w:eastAsia="en-GB"/>
        </w:rPr>
        <w:t xml:space="preserve">wider </w:t>
      </w:r>
      <w:r w:rsidR="00BC6AB9" w:rsidRPr="00050AF9">
        <w:rPr>
          <w:rFonts w:ascii="Times New Roman" w:hAnsi="Times New Roman" w:cs="Times New Roman"/>
          <w:bCs/>
          <w:color w:val="000000" w:themeColor="text1"/>
          <w:szCs w:val="24"/>
          <w:lang w:eastAsia="en-GB"/>
        </w:rPr>
        <w:t>footwear knowledge</w:t>
      </w:r>
      <w:r w:rsidR="001D6969" w:rsidRPr="00050AF9">
        <w:rPr>
          <w:rFonts w:ascii="Times New Roman" w:hAnsi="Times New Roman" w:cs="Times New Roman"/>
          <w:bCs/>
          <w:color w:val="000000" w:themeColor="text1"/>
          <w:szCs w:val="24"/>
          <w:lang w:eastAsia="en-GB"/>
        </w:rPr>
        <w:t>,</w:t>
      </w:r>
      <w:r w:rsidR="00AA5367" w:rsidRPr="00050AF9">
        <w:rPr>
          <w:rFonts w:ascii="Times New Roman" w:hAnsi="Times New Roman" w:cs="Times New Roman"/>
          <w:bCs/>
          <w:color w:val="000000" w:themeColor="text1"/>
          <w:szCs w:val="24"/>
          <w:lang w:eastAsia="en-GB"/>
        </w:rPr>
        <w:t xml:space="preserve"> </w:t>
      </w:r>
      <w:r w:rsidR="00892080" w:rsidRPr="00050AF9">
        <w:rPr>
          <w:rFonts w:ascii="Times New Roman" w:hAnsi="Times New Roman" w:cs="Times New Roman"/>
          <w:bCs/>
          <w:color w:val="000000" w:themeColor="text1"/>
          <w:szCs w:val="24"/>
          <w:lang w:eastAsia="en-GB"/>
        </w:rPr>
        <w:t xml:space="preserve">podiatrists </w:t>
      </w:r>
      <w:r w:rsidR="001D6969" w:rsidRPr="00050AF9">
        <w:rPr>
          <w:rFonts w:ascii="Times New Roman" w:hAnsi="Times New Roman" w:cs="Times New Roman"/>
          <w:bCs/>
          <w:color w:val="000000" w:themeColor="text1"/>
          <w:szCs w:val="24"/>
          <w:lang w:eastAsia="en-GB"/>
        </w:rPr>
        <w:t>can be invaluable to someone suffering pain due to their PN;</w:t>
      </w:r>
      <w:r w:rsidR="00BC6AB9" w:rsidRPr="00050AF9">
        <w:rPr>
          <w:rFonts w:ascii="Times New Roman" w:hAnsi="Times New Roman" w:cs="Times New Roman"/>
          <w:bCs/>
          <w:color w:val="000000" w:themeColor="text1"/>
          <w:szCs w:val="24"/>
          <w:lang w:eastAsia="en-GB"/>
        </w:rPr>
        <w:t xml:space="preserve"> </w:t>
      </w:r>
    </w:p>
    <w:p w14:paraId="59CEBA82" w14:textId="77777777" w:rsidR="001D6969" w:rsidRPr="00FF5526" w:rsidRDefault="001D6969" w:rsidP="00FF5526">
      <w:pPr>
        <w:spacing w:after="0" w:line="240" w:lineRule="auto"/>
        <w:ind w:firstLine="221"/>
        <w:rPr>
          <w:rFonts w:ascii="Times New Roman" w:hAnsi="Times New Roman" w:cs="Times New Roman"/>
          <w:bCs/>
          <w:color w:val="000000" w:themeColor="text1"/>
          <w:sz w:val="24"/>
          <w:szCs w:val="24"/>
          <w:lang w:eastAsia="en-GB"/>
        </w:rPr>
      </w:pPr>
    </w:p>
    <w:tbl>
      <w:tblPr>
        <w:tblStyle w:val="TableGrid"/>
        <w:tblW w:w="0" w:type="auto"/>
        <w:tblInd w:w="221" w:type="dxa"/>
        <w:tblLook w:val="04A0" w:firstRow="1" w:lastRow="0" w:firstColumn="1" w:lastColumn="0" w:noHBand="0" w:noVBand="1"/>
      </w:tblPr>
      <w:tblGrid>
        <w:gridCol w:w="4370"/>
      </w:tblGrid>
      <w:tr w:rsidR="001D6969" w14:paraId="674B688E" w14:textId="77777777" w:rsidTr="001D6969">
        <w:tc>
          <w:tcPr>
            <w:tcW w:w="9912" w:type="dxa"/>
            <w:shd w:val="clear" w:color="auto" w:fill="F2DBDB" w:themeFill="accent2" w:themeFillTint="33"/>
          </w:tcPr>
          <w:p w14:paraId="3FB5244E" w14:textId="77777777" w:rsidR="001D6969" w:rsidRDefault="001D6969" w:rsidP="001D6969">
            <w:pPr>
              <w:ind w:left="221"/>
              <w:rPr>
                <w:rFonts w:ascii="Arial Narrow" w:hAnsi="Arial Narrow" w:cs="Times New Roman"/>
                <w:bCs/>
                <w:color w:val="000000" w:themeColor="text1"/>
                <w:sz w:val="24"/>
                <w:szCs w:val="24"/>
                <w:lang w:eastAsia="en-GB"/>
              </w:rPr>
            </w:pPr>
          </w:p>
          <w:p w14:paraId="52F70AB1" w14:textId="0626C500" w:rsidR="001D6969" w:rsidRPr="00050AF9" w:rsidRDefault="001D6969" w:rsidP="001D6969">
            <w:pPr>
              <w:ind w:left="221"/>
              <w:rPr>
                <w:rFonts w:ascii="Arial Narrow" w:hAnsi="Arial Narrow" w:cs="Times New Roman"/>
                <w:bCs/>
                <w:color w:val="000000" w:themeColor="text1"/>
                <w:szCs w:val="24"/>
                <w:lang w:eastAsia="en-GB"/>
              </w:rPr>
            </w:pPr>
            <w:r w:rsidRPr="00050AF9">
              <w:rPr>
                <w:rFonts w:ascii="Arial Narrow" w:hAnsi="Arial Narrow" w:cs="Times New Roman"/>
                <w:bCs/>
                <w:color w:val="000000" w:themeColor="text1"/>
                <w:szCs w:val="24"/>
                <w:lang w:eastAsia="en-GB"/>
              </w:rPr>
              <w:t>Highlight if shoes are too tight/ loose (causing potential nail damage or ulcerations),</w:t>
            </w:r>
          </w:p>
          <w:p w14:paraId="6A6212D9" w14:textId="56DB5D49" w:rsidR="001D6969" w:rsidRPr="00050AF9" w:rsidRDefault="001D6969" w:rsidP="001D6969">
            <w:pPr>
              <w:ind w:left="221"/>
              <w:rPr>
                <w:rFonts w:ascii="Arial Narrow" w:hAnsi="Arial Narrow" w:cs="Times New Roman"/>
                <w:bCs/>
                <w:color w:val="000000" w:themeColor="text1"/>
                <w:szCs w:val="24"/>
                <w:lang w:eastAsia="en-GB"/>
              </w:rPr>
            </w:pPr>
            <w:r w:rsidRPr="00050AF9">
              <w:rPr>
                <w:rFonts w:ascii="Arial Narrow" w:hAnsi="Arial Narrow" w:cs="Times New Roman"/>
                <w:bCs/>
                <w:color w:val="000000" w:themeColor="text1"/>
                <w:szCs w:val="24"/>
                <w:lang w:eastAsia="en-GB"/>
              </w:rPr>
              <w:t xml:space="preserve">Put memory Poron into footwear to aid cushioning, particularly if soles are too hard, </w:t>
            </w:r>
          </w:p>
          <w:p w14:paraId="4F79F3E9" w14:textId="0266A459" w:rsidR="001D6969" w:rsidRPr="00050AF9" w:rsidRDefault="001D6969" w:rsidP="001D6969">
            <w:pPr>
              <w:ind w:left="221"/>
              <w:rPr>
                <w:rFonts w:ascii="Arial Narrow" w:hAnsi="Arial Narrow" w:cs="Times New Roman"/>
                <w:bCs/>
                <w:color w:val="000000" w:themeColor="text1"/>
                <w:szCs w:val="24"/>
                <w:lang w:eastAsia="en-GB"/>
              </w:rPr>
            </w:pPr>
            <w:r w:rsidRPr="00050AF9">
              <w:rPr>
                <w:rFonts w:ascii="Arial Narrow" w:hAnsi="Arial Narrow" w:cs="Times New Roman"/>
                <w:bCs/>
                <w:color w:val="000000" w:themeColor="text1"/>
                <w:szCs w:val="24"/>
                <w:lang w:eastAsia="en-GB"/>
              </w:rPr>
              <w:t>Add anti-shearing materials such as fleecy web on the feet,</w:t>
            </w:r>
          </w:p>
          <w:p w14:paraId="148F0CC3" w14:textId="3F247A05" w:rsidR="001D6969" w:rsidRPr="00050AF9" w:rsidRDefault="001D6969" w:rsidP="001D6969">
            <w:pPr>
              <w:ind w:left="221"/>
              <w:rPr>
                <w:rFonts w:ascii="Arial Narrow" w:hAnsi="Arial Narrow" w:cs="Times New Roman"/>
                <w:bCs/>
                <w:color w:val="000000" w:themeColor="text1"/>
                <w:szCs w:val="24"/>
                <w:lang w:eastAsia="en-GB"/>
              </w:rPr>
            </w:pPr>
            <w:r w:rsidRPr="00050AF9">
              <w:rPr>
                <w:rFonts w:ascii="Arial Narrow" w:hAnsi="Arial Narrow" w:cs="Times New Roman"/>
                <w:bCs/>
                <w:color w:val="000000" w:themeColor="text1"/>
                <w:szCs w:val="24"/>
                <w:lang w:eastAsia="en-GB"/>
              </w:rPr>
              <w:t>Use deflective pressure padding on areas of high pressure (such as the balls of the feet) or orthotics to provide additional support,</w:t>
            </w:r>
          </w:p>
          <w:p w14:paraId="47AFF326" w14:textId="77777777" w:rsidR="00050AF9" w:rsidRDefault="00050AF9" w:rsidP="001D6969">
            <w:pPr>
              <w:ind w:left="221"/>
              <w:rPr>
                <w:rFonts w:ascii="Arial Narrow" w:hAnsi="Arial Narrow" w:cs="Times New Roman"/>
                <w:bCs/>
                <w:color w:val="000000" w:themeColor="text1"/>
                <w:szCs w:val="24"/>
                <w:lang w:eastAsia="en-GB"/>
              </w:rPr>
            </w:pPr>
          </w:p>
          <w:p w14:paraId="4EE94385" w14:textId="7B62BF1F" w:rsidR="001D6969" w:rsidRPr="00050AF9" w:rsidRDefault="001D6969" w:rsidP="001D6969">
            <w:pPr>
              <w:ind w:left="221"/>
              <w:rPr>
                <w:rFonts w:ascii="Arial Narrow" w:hAnsi="Arial Narrow" w:cs="Times New Roman"/>
                <w:bCs/>
                <w:color w:val="000000" w:themeColor="text1"/>
                <w:szCs w:val="24"/>
                <w:lang w:eastAsia="en-GB"/>
              </w:rPr>
            </w:pPr>
            <w:r w:rsidRPr="00050AF9">
              <w:rPr>
                <w:rFonts w:ascii="Arial Narrow" w:hAnsi="Arial Narrow" w:cs="Times New Roman"/>
                <w:bCs/>
                <w:color w:val="000000" w:themeColor="text1"/>
                <w:szCs w:val="24"/>
                <w:lang w:eastAsia="en-GB"/>
              </w:rPr>
              <w:t xml:space="preserve">Advise on different shape shoes or different depth toe box to accommodate any new deformities, </w:t>
            </w:r>
          </w:p>
          <w:p w14:paraId="6C2F2280" w14:textId="78982CFE" w:rsidR="001D6969" w:rsidRPr="00524A65" w:rsidRDefault="001D6969" w:rsidP="001D6969">
            <w:pPr>
              <w:ind w:left="221"/>
              <w:rPr>
                <w:rFonts w:ascii="Arial Narrow" w:hAnsi="Arial Narrow" w:cs="Times New Roman"/>
                <w:bCs/>
                <w:color w:val="000000" w:themeColor="text1"/>
                <w:sz w:val="24"/>
                <w:szCs w:val="24"/>
                <w:lang w:eastAsia="en-GB"/>
              </w:rPr>
            </w:pPr>
            <w:r w:rsidRPr="00050AF9">
              <w:rPr>
                <w:rFonts w:ascii="Arial Narrow" w:hAnsi="Arial Narrow" w:cs="Times New Roman"/>
                <w:bCs/>
                <w:color w:val="000000" w:themeColor="text1"/>
                <w:szCs w:val="24"/>
                <w:lang w:eastAsia="en-GB"/>
              </w:rPr>
              <w:t xml:space="preserve">Provide advice on seam free shoes and hosiery (such as recommending bamboo fibre or rich cotton Socks to help improve comfort and reduce shearing). </w:t>
            </w:r>
            <w:r w:rsidRPr="00050AF9">
              <w:rPr>
                <w:rFonts w:ascii="Arial Narrow" w:hAnsi="Arial Narrow" w:cs="Times New Roman"/>
                <w:bCs/>
                <w:color w:val="000000" w:themeColor="text1"/>
                <w:szCs w:val="24"/>
                <w:lang w:eastAsia="en-GB"/>
              </w:rPr>
              <w:br/>
            </w:r>
          </w:p>
        </w:tc>
      </w:tr>
    </w:tbl>
    <w:p w14:paraId="7DAB32CD" w14:textId="77777777" w:rsidR="001D6969" w:rsidRDefault="001D6969" w:rsidP="001D6969">
      <w:pPr>
        <w:spacing w:after="0" w:line="240" w:lineRule="auto"/>
        <w:ind w:left="221"/>
        <w:rPr>
          <w:rFonts w:ascii="Times New Roman" w:hAnsi="Times New Roman" w:cs="Times New Roman"/>
          <w:bCs/>
          <w:color w:val="000000" w:themeColor="text1"/>
          <w:sz w:val="24"/>
          <w:szCs w:val="24"/>
          <w:lang w:eastAsia="en-GB"/>
        </w:rPr>
      </w:pPr>
    </w:p>
    <w:p w14:paraId="149D57E4" w14:textId="5AE5E6C9" w:rsidR="008235F2" w:rsidRPr="00050AF9" w:rsidRDefault="00BC6AB9" w:rsidP="001D6969">
      <w:pPr>
        <w:spacing w:after="0" w:line="240" w:lineRule="auto"/>
        <w:ind w:left="221"/>
        <w:rPr>
          <w:rFonts w:ascii="Times New Roman" w:hAnsi="Times New Roman" w:cs="Times New Roman"/>
          <w:bCs/>
          <w:color w:val="000000" w:themeColor="text1"/>
          <w:szCs w:val="24"/>
          <w:lang w:eastAsia="en-GB"/>
        </w:rPr>
      </w:pPr>
      <w:r w:rsidRPr="00050AF9">
        <w:rPr>
          <w:rFonts w:ascii="Times New Roman" w:hAnsi="Times New Roman" w:cs="Times New Roman"/>
          <w:bCs/>
          <w:color w:val="000000" w:themeColor="text1"/>
          <w:szCs w:val="24"/>
          <w:lang w:eastAsia="en-GB"/>
        </w:rPr>
        <w:t xml:space="preserve">Bamboo fibre socks </w:t>
      </w:r>
      <w:r w:rsidR="001D6969" w:rsidRPr="00050AF9">
        <w:rPr>
          <w:rFonts w:ascii="Times New Roman" w:hAnsi="Times New Roman" w:cs="Times New Roman"/>
          <w:bCs/>
          <w:color w:val="000000" w:themeColor="text1"/>
          <w:szCs w:val="24"/>
          <w:lang w:eastAsia="en-GB"/>
        </w:rPr>
        <w:t>offer additional benefit to the patient</w:t>
      </w:r>
      <w:r w:rsidR="008235F2" w:rsidRPr="00050AF9">
        <w:rPr>
          <w:rFonts w:ascii="Times New Roman" w:hAnsi="Times New Roman" w:cs="Times New Roman"/>
          <w:bCs/>
          <w:color w:val="000000" w:themeColor="text1"/>
          <w:szCs w:val="24"/>
          <w:lang w:eastAsia="en-GB"/>
        </w:rPr>
        <w:t>:</w:t>
      </w:r>
    </w:p>
    <w:p w14:paraId="04823DA6" w14:textId="77777777" w:rsidR="001D6969" w:rsidRPr="00FF5526" w:rsidRDefault="001D6969" w:rsidP="001D6969">
      <w:pPr>
        <w:spacing w:after="0" w:line="240" w:lineRule="auto"/>
        <w:ind w:left="221"/>
        <w:rPr>
          <w:rFonts w:ascii="Times New Roman" w:hAnsi="Times New Roman" w:cs="Times New Roman"/>
          <w:bCs/>
          <w:color w:val="000000" w:themeColor="text1"/>
          <w:sz w:val="24"/>
          <w:szCs w:val="24"/>
          <w:lang w:eastAsia="en-GB"/>
        </w:rPr>
      </w:pPr>
    </w:p>
    <w:p w14:paraId="7341824B" w14:textId="039C21D4" w:rsidR="008235F2" w:rsidRPr="001D6969" w:rsidRDefault="001D6969" w:rsidP="001D6969">
      <w:pPr>
        <w:pStyle w:val="ListParagraph"/>
        <w:numPr>
          <w:ilvl w:val="0"/>
          <w:numId w:val="7"/>
        </w:numPr>
        <w:rPr>
          <w:rFonts w:ascii="Times New Roman" w:hAnsi="Times New Roman" w:cs="Times New Roman"/>
          <w:bCs/>
          <w:color w:val="000000" w:themeColor="text1"/>
          <w:sz w:val="22"/>
          <w:lang w:eastAsia="en-GB"/>
        </w:rPr>
      </w:pPr>
      <w:r w:rsidRPr="001D6969">
        <w:rPr>
          <w:rFonts w:ascii="Times New Roman" w:hAnsi="Times New Roman" w:cs="Times New Roman"/>
          <w:bCs/>
          <w:color w:val="000000" w:themeColor="text1"/>
          <w:sz w:val="22"/>
          <w:lang w:eastAsia="en-GB"/>
        </w:rPr>
        <w:t>M</w:t>
      </w:r>
      <w:r w:rsidR="00BC6AB9" w:rsidRPr="001D6969">
        <w:rPr>
          <w:rFonts w:ascii="Times New Roman" w:hAnsi="Times New Roman" w:cs="Times New Roman"/>
          <w:bCs/>
          <w:color w:val="000000" w:themeColor="text1"/>
          <w:sz w:val="22"/>
          <w:lang w:eastAsia="en-GB"/>
        </w:rPr>
        <w:t xml:space="preserve">oisture managing </w:t>
      </w:r>
      <w:r w:rsidRPr="001D6969">
        <w:rPr>
          <w:rFonts w:ascii="Times New Roman" w:hAnsi="Times New Roman" w:cs="Times New Roman"/>
          <w:bCs/>
          <w:color w:val="000000" w:themeColor="text1"/>
          <w:sz w:val="22"/>
          <w:lang w:eastAsia="en-GB"/>
        </w:rPr>
        <w:t>-</w:t>
      </w:r>
      <w:r w:rsidR="009913D2" w:rsidRPr="001D6969">
        <w:rPr>
          <w:rFonts w:ascii="Times New Roman" w:hAnsi="Times New Roman" w:cs="Times New Roman"/>
          <w:bCs/>
          <w:color w:val="000000" w:themeColor="text1"/>
          <w:sz w:val="22"/>
          <w:lang w:eastAsia="en-GB"/>
        </w:rPr>
        <w:t xml:space="preserve"> preventing anhi</w:t>
      </w:r>
      <w:r w:rsidR="00BC6AB9" w:rsidRPr="001D6969">
        <w:rPr>
          <w:rFonts w:ascii="Times New Roman" w:hAnsi="Times New Roman" w:cs="Times New Roman"/>
          <w:bCs/>
          <w:color w:val="000000" w:themeColor="text1"/>
          <w:sz w:val="22"/>
          <w:lang w:eastAsia="en-GB"/>
        </w:rPr>
        <w:t>drosis and maceration</w:t>
      </w:r>
      <w:r w:rsidRPr="001D6969">
        <w:rPr>
          <w:rFonts w:ascii="Times New Roman" w:hAnsi="Times New Roman" w:cs="Times New Roman"/>
          <w:bCs/>
          <w:color w:val="000000" w:themeColor="text1"/>
          <w:sz w:val="22"/>
          <w:lang w:eastAsia="en-GB"/>
        </w:rPr>
        <w:t>,</w:t>
      </w:r>
    </w:p>
    <w:p w14:paraId="109ED066" w14:textId="77777777" w:rsidR="001D6969" w:rsidRPr="001D6969" w:rsidRDefault="001D6969" w:rsidP="001D6969">
      <w:pPr>
        <w:pStyle w:val="ListParagraph"/>
        <w:numPr>
          <w:ilvl w:val="0"/>
          <w:numId w:val="7"/>
        </w:numPr>
        <w:rPr>
          <w:rFonts w:ascii="Times New Roman" w:hAnsi="Times New Roman" w:cs="Times New Roman"/>
          <w:bCs/>
          <w:color w:val="000000" w:themeColor="text1"/>
          <w:sz w:val="22"/>
          <w:lang w:eastAsia="en-GB"/>
        </w:rPr>
      </w:pPr>
      <w:r w:rsidRPr="001D6969">
        <w:rPr>
          <w:rFonts w:ascii="Times New Roman" w:hAnsi="Times New Roman" w:cs="Times New Roman"/>
          <w:bCs/>
          <w:color w:val="000000" w:themeColor="text1"/>
          <w:sz w:val="22"/>
          <w:lang w:eastAsia="en-GB"/>
        </w:rPr>
        <w:t>T</w:t>
      </w:r>
      <w:r w:rsidR="00BC6AB9" w:rsidRPr="001D6969">
        <w:rPr>
          <w:rFonts w:ascii="Times New Roman" w:hAnsi="Times New Roman" w:cs="Times New Roman"/>
          <w:bCs/>
          <w:color w:val="000000" w:themeColor="text1"/>
          <w:sz w:val="22"/>
          <w:lang w:eastAsia="en-GB"/>
        </w:rPr>
        <w:t>hermo regulating and breathab</w:t>
      </w:r>
      <w:r w:rsidR="008235F2" w:rsidRPr="001D6969">
        <w:rPr>
          <w:rFonts w:ascii="Times New Roman" w:hAnsi="Times New Roman" w:cs="Times New Roman"/>
          <w:bCs/>
          <w:color w:val="000000" w:themeColor="text1"/>
          <w:sz w:val="22"/>
          <w:lang w:eastAsia="en-GB"/>
        </w:rPr>
        <w:t>le</w:t>
      </w:r>
      <w:r w:rsidR="00BC6AB9" w:rsidRPr="001D6969">
        <w:rPr>
          <w:rFonts w:ascii="Times New Roman" w:hAnsi="Times New Roman" w:cs="Times New Roman"/>
          <w:bCs/>
          <w:color w:val="000000" w:themeColor="text1"/>
          <w:sz w:val="22"/>
          <w:lang w:eastAsia="en-GB"/>
        </w:rPr>
        <w:t xml:space="preserve"> </w:t>
      </w:r>
      <w:r w:rsidRPr="001D6969">
        <w:rPr>
          <w:rFonts w:ascii="Times New Roman" w:hAnsi="Times New Roman" w:cs="Times New Roman"/>
          <w:bCs/>
          <w:color w:val="000000" w:themeColor="text1"/>
          <w:sz w:val="22"/>
          <w:lang w:eastAsia="en-GB"/>
        </w:rPr>
        <w:t>to</w:t>
      </w:r>
      <w:r w:rsidR="00BC6AB9" w:rsidRPr="001D6969">
        <w:rPr>
          <w:rFonts w:ascii="Times New Roman" w:hAnsi="Times New Roman" w:cs="Times New Roman"/>
          <w:bCs/>
          <w:color w:val="000000" w:themeColor="text1"/>
          <w:sz w:val="22"/>
          <w:lang w:eastAsia="en-GB"/>
        </w:rPr>
        <w:t xml:space="preserve"> prevent th</w:t>
      </w:r>
      <w:r w:rsidR="009913D2" w:rsidRPr="001D6969">
        <w:rPr>
          <w:rFonts w:ascii="Times New Roman" w:hAnsi="Times New Roman" w:cs="Times New Roman"/>
          <w:bCs/>
          <w:color w:val="000000" w:themeColor="text1"/>
          <w:sz w:val="22"/>
          <w:lang w:eastAsia="en-GB"/>
        </w:rPr>
        <w:t>e foot from over</w:t>
      </w:r>
      <w:r w:rsidR="00BC6AB9" w:rsidRPr="001D6969">
        <w:rPr>
          <w:rFonts w:ascii="Times New Roman" w:hAnsi="Times New Roman" w:cs="Times New Roman"/>
          <w:bCs/>
          <w:color w:val="000000" w:themeColor="text1"/>
          <w:sz w:val="22"/>
          <w:lang w:eastAsia="en-GB"/>
        </w:rPr>
        <w:t>heating</w:t>
      </w:r>
      <w:r w:rsidR="008235F2" w:rsidRPr="001D6969">
        <w:rPr>
          <w:rFonts w:ascii="Times New Roman" w:hAnsi="Times New Roman" w:cs="Times New Roman"/>
          <w:bCs/>
          <w:color w:val="000000" w:themeColor="text1"/>
          <w:sz w:val="22"/>
          <w:lang w:eastAsia="en-GB"/>
        </w:rPr>
        <w:t>,</w:t>
      </w:r>
    </w:p>
    <w:p w14:paraId="3330677D" w14:textId="5F11BF37" w:rsidR="00AA5367" w:rsidRPr="001D6969" w:rsidRDefault="001D6969" w:rsidP="001D6969">
      <w:pPr>
        <w:pStyle w:val="ListParagraph"/>
        <w:numPr>
          <w:ilvl w:val="0"/>
          <w:numId w:val="7"/>
        </w:numPr>
        <w:rPr>
          <w:rFonts w:ascii="Times New Roman" w:hAnsi="Times New Roman" w:cs="Times New Roman"/>
          <w:bCs/>
          <w:color w:val="000000" w:themeColor="text1"/>
          <w:sz w:val="22"/>
          <w:lang w:eastAsia="en-GB"/>
        </w:rPr>
      </w:pPr>
      <w:r w:rsidRPr="001D6969">
        <w:rPr>
          <w:rFonts w:ascii="Times New Roman" w:hAnsi="Times New Roman" w:cs="Times New Roman"/>
          <w:bCs/>
          <w:color w:val="000000" w:themeColor="text1"/>
          <w:sz w:val="22"/>
          <w:lang w:eastAsia="en-GB"/>
        </w:rPr>
        <w:t>R</w:t>
      </w:r>
      <w:r w:rsidR="00BC6AB9" w:rsidRPr="001D6969">
        <w:rPr>
          <w:rFonts w:ascii="Times New Roman" w:hAnsi="Times New Roman" w:cs="Times New Roman"/>
          <w:bCs/>
          <w:color w:val="000000" w:themeColor="text1"/>
          <w:sz w:val="22"/>
          <w:lang w:eastAsia="en-GB"/>
        </w:rPr>
        <w:t xml:space="preserve">educing the risk of </w:t>
      </w:r>
      <w:r w:rsidR="00AA5367" w:rsidRPr="001D6969">
        <w:rPr>
          <w:rFonts w:ascii="Times New Roman" w:hAnsi="Times New Roman" w:cs="Times New Roman"/>
          <w:bCs/>
          <w:color w:val="000000" w:themeColor="text1"/>
          <w:sz w:val="22"/>
          <w:lang w:eastAsia="en-GB"/>
        </w:rPr>
        <w:t>hand foot syndrome</w:t>
      </w:r>
      <w:r w:rsidRPr="001D6969">
        <w:rPr>
          <w:rFonts w:ascii="Times New Roman" w:hAnsi="Times New Roman" w:cs="Times New Roman"/>
          <w:bCs/>
          <w:color w:val="000000" w:themeColor="text1"/>
          <w:sz w:val="22"/>
          <w:lang w:eastAsia="en-GB"/>
        </w:rPr>
        <w:t>,</w:t>
      </w:r>
    </w:p>
    <w:p w14:paraId="4099A4D1" w14:textId="15767E21" w:rsidR="00553757" w:rsidRPr="003C09FE" w:rsidRDefault="001D6969" w:rsidP="003C09FE">
      <w:pPr>
        <w:pStyle w:val="ListParagraph"/>
        <w:numPr>
          <w:ilvl w:val="0"/>
          <w:numId w:val="7"/>
        </w:numPr>
        <w:rPr>
          <w:rFonts w:ascii="Times New Roman" w:hAnsi="Times New Roman" w:cs="Times New Roman"/>
          <w:bCs/>
          <w:color w:val="000000" w:themeColor="text1"/>
          <w:sz w:val="22"/>
          <w:lang w:eastAsia="en-GB"/>
        </w:rPr>
      </w:pPr>
      <w:r w:rsidRPr="001D6969">
        <w:rPr>
          <w:rFonts w:ascii="Times New Roman" w:hAnsi="Times New Roman" w:cs="Times New Roman"/>
          <w:bCs/>
          <w:color w:val="000000" w:themeColor="text1"/>
          <w:sz w:val="22"/>
          <w:lang w:eastAsia="en-GB"/>
        </w:rPr>
        <w:t>R</w:t>
      </w:r>
      <w:r w:rsidR="008235F2" w:rsidRPr="001D6969">
        <w:rPr>
          <w:rFonts w:ascii="Times New Roman" w:hAnsi="Times New Roman" w:cs="Times New Roman"/>
          <w:bCs/>
          <w:color w:val="000000" w:themeColor="text1"/>
          <w:sz w:val="22"/>
          <w:lang w:eastAsia="en-GB"/>
        </w:rPr>
        <w:t>educ</w:t>
      </w:r>
      <w:r w:rsidRPr="001D6969">
        <w:rPr>
          <w:rFonts w:ascii="Times New Roman" w:hAnsi="Times New Roman" w:cs="Times New Roman"/>
          <w:bCs/>
          <w:color w:val="000000" w:themeColor="text1"/>
          <w:sz w:val="22"/>
          <w:lang w:eastAsia="en-GB"/>
        </w:rPr>
        <w:t>e friction</w:t>
      </w:r>
      <w:r w:rsidR="00892080" w:rsidRPr="001D6969">
        <w:rPr>
          <w:rFonts w:ascii="Times New Roman" w:hAnsi="Times New Roman" w:cs="Times New Roman"/>
          <w:bCs/>
          <w:color w:val="000000" w:themeColor="text1"/>
          <w:sz w:val="22"/>
          <w:lang w:eastAsia="en-GB"/>
        </w:rPr>
        <w:t xml:space="preserve"> and</w:t>
      </w:r>
      <w:r w:rsidRPr="001D6969">
        <w:rPr>
          <w:rFonts w:ascii="Times New Roman" w:hAnsi="Times New Roman" w:cs="Times New Roman"/>
          <w:bCs/>
          <w:color w:val="000000" w:themeColor="text1"/>
          <w:sz w:val="22"/>
          <w:lang w:eastAsia="en-GB"/>
        </w:rPr>
        <w:t xml:space="preserve"> </w:t>
      </w:r>
      <w:r w:rsidR="008235F2" w:rsidRPr="001D6969">
        <w:rPr>
          <w:rFonts w:ascii="Times New Roman" w:hAnsi="Times New Roman" w:cs="Times New Roman"/>
          <w:bCs/>
          <w:color w:val="000000" w:themeColor="text1"/>
          <w:sz w:val="22"/>
          <w:lang w:eastAsia="en-GB"/>
        </w:rPr>
        <w:t xml:space="preserve">anti bacterial </w:t>
      </w:r>
      <w:r w:rsidRPr="001D6969">
        <w:rPr>
          <w:rFonts w:ascii="Times New Roman" w:hAnsi="Times New Roman" w:cs="Times New Roman"/>
          <w:bCs/>
          <w:color w:val="000000" w:themeColor="text1"/>
          <w:sz w:val="22"/>
          <w:lang w:eastAsia="en-GB"/>
        </w:rPr>
        <w:t xml:space="preserve">infection </w:t>
      </w:r>
      <w:r w:rsidR="008235F2" w:rsidRPr="001D6969">
        <w:rPr>
          <w:rFonts w:ascii="Times New Roman" w:hAnsi="Times New Roman" w:cs="Times New Roman"/>
          <w:bCs/>
          <w:color w:val="000000" w:themeColor="text1"/>
          <w:sz w:val="22"/>
          <w:lang w:eastAsia="en-GB"/>
        </w:rPr>
        <w:t>(</w:t>
      </w:r>
      <w:r w:rsidRPr="001D6969">
        <w:rPr>
          <w:rFonts w:ascii="Times New Roman" w:hAnsi="Times New Roman" w:cs="Times New Roman"/>
          <w:bCs/>
          <w:color w:val="000000" w:themeColor="text1"/>
          <w:sz w:val="22"/>
          <w:lang w:eastAsia="en-GB"/>
        </w:rPr>
        <w:t>due to a</w:t>
      </w:r>
      <w:r w:rsidR="008235F2" w:rsidRPr="001D6969">
        <w:rPr>
          <w:rFonts w:ascii="Times New Roman" w:hAnsi="Times New Roman" w:cs="Times New Roman"/>
          <w:bCs/>
          <w:color w:val="000000" w:themeColor="text1"/>
          <w:sz w:val="22"/>
          <w:lang w:eastAsia="en-GB"/>
        </w:rPr>
        <w:t xml:space="preserve"> bacteriostatic bio-agent, Bamboo Kun</w:t>
      </w:r>
      <w:r w:rsidRPr="001D6969">
        <w:rPr>
          <w:rFonts w:ascii="Times New Roman" w:hAnsi="Times New Roman" w:cs="Times New Roman"/>
          <w:bCs/>
          <w:color w:val="000000" w:themeColor="text1"/>
          <w:sz w:val="22"/>
          <w:lang w:eastAsia="en-GB"/>
        </w:rPr>
        <w:t>)</w:t>
      </w:r>
    </w:p>
    <w:p w14:paraId="16AA88FD" w14:textId="77777777" w:rsidR="0010158B" w:rsidRDefault="0010158B" w:rsidP="00FF5526">
      <w:pPr>
        <w:spacing w:after="0" w:line="240" w:lineRule="auto"/>
        <w:ind w:firstLine="221"/>
        <w:rPr>
          <w:rFonts w:ascii="Times New Roman" w:hAnsi="Times New Roman" w:cs="Times New Roman"/>
          <w:bCs/>
          <w:color w:val="000000" w:themeColor="text1"/>
          <w:sz w:val="24"/>
          <w:szCs w:val="24"/>
          <w:lang w:eastAsia="en-GB"/>
        </w:rPr>
      </w:pPr>
    </w:p>
    <w:p w14:paraId="518A6691" w14:textId="7CB1328D" w:rsidR="001D6969" w:rsidRDefault="001D6969" w:rsidP="00FF5526">
      <w:pPr>
        <w:spacing w:after="0" w:line="240" w:lineRule="auto"/>
        <w:ind w:firstLine="221"/>
        <w:rPr>
          <w:rFonts w:ascii="Times New Roman" w:hAnsi="Times New Roman" w:cs="Times New Roman"/>
          <w:bCs/>
          <w:color w:val="000000" w:themeColor="text1"/>
          <w:sz w:val="24"/>
          <w:szCs w:val="24"/>
          <w:lang w:eastAsia="en-GB"/>
        </w:rPr>
      </w:pPr>
      <w:r w:rsidRPr="00050AF9">
        <w:rPr>
          <w:rFonts w:ascii="Times New Roman" w:hAnsi="Times New Roman" w:cs="Times New Roman"/>
          <w:bCs/>
          <w:color w:val="000000" w:themeColor="text1"/>
          <w:szCs w:val="24"/>
          <w:lang w:eastAsia="en-GB"/>
        </w:rPr>
        <w:t>C</w:t>
      </w:r>
      <w:r w:rsidR="00BC6AB9" w:rsidRPr="00050AF9">
        <w:rPr>
          <w:rFonts w:ascii="Times New Roman" w:hAnsi="Times New Roman" w:cs="Times New Roman"/>
          <w:bCs/>
          <w:color w:val="000000" w:themeColor="text1"/>
          <w:szCs w:val="24"/>
          <w:lang w:eastAsia="en-GB"/>
        </w:rPr>
        <w:t>hecking the last</w:t>
      </w:r>
      <w:r w:rsidR="00EF696F" w:rsidRPr="00050AF9">
        <w:rPr>
          <w:rFonts w:ascii="Times New Roman" w:hAnsi="Times New Roman" w:cs="Times New Roman"/>
          <w:bCs/>
          <w:color w:val="000000" w:themeColor="text1"/>
          <w:szCs w:val="24"/>
          <w:lang w:eastAsia="en-GB"/>
        </w:rPr>
        <w:t xml:space="preserve"> (</w:t>
      </w:r>
      <w:r w:rsidR="00EF696F" w:rsidRPr="00050AF9">
        <w:rPr>
          <w:rFonts w:ascii="Times New Roman" w:hAnsi="Times New Roman" w:cs="Times New Roman"/>
          <w:bCs/>
          <w:i/>
          <w:color w:val="000000" w:themeColor="text1"/>
          <w:szCs w:val="24"/>
          <w:lang w:eastAsia="en-GB"/>
        </w:rPr>
        <w:t>sole shape</w:t>
      </w:r>
      <w:r w:rsidR="00EF696F" w:rsidRPr="00050AF9">
        <w:rPr>
          <w:rFonts w:ascii="Times New Roman" w:hAnsi="Times New Roman" w:cs="Times New Roman"/>
          <w:bCs/>
          <w:color w:val="000000" w:themeColor="text1"/>
          <w:szCs w:val="24"/>
          <w:lang w:eastAsia="en-GB"/>
        </w:rPr>
        <w:t>)</w:t>
      </w:r>
      <w:r w:rsidR="00BC6AB9" w:rsidRPr="00050AF9">
        <w:rPr>
          <w:rFonts w:ascii="Times New Roman" w:hAnsi="Times New Roman" w:cs="Times New Roman"/>
          <w:bCs/>
          <w:color w:val="000000" w:themeColor="text1"/>
          <w:szCs w:val="24"/>
          <w:lang w:eastAsia="en-GB"/>
        </w:rPr>
        <w:t xml:space="preserve"> of the shoe is particularly </w:t>
      </w:r>
      <w:r w:rsidR="004A79AA" w:rsidRPr="00050AF9">
        <w:rPr>
          <w:rFonts w:ascii="Times New Roman" w:hAnsi="Times New Roman" w:cs="Times New Roman"/>
          <w:bCs/>
          <w:color w:val="000000" w:themeColor="text1"/>
          <w:szCs w:val="24"/>
          <w:lang w:eastAsia="en-GB"/>
        </w:rPr>
        <w:t>important</w:t>
      </w:r>
      <w:r w:rsidR="00BC6AB9" w:rsidRPr="00050AF9">
        <w:rPr>
          <w:rFonts w:ascii="Times New Roman" w:hAnsi="Times New Roman" w:cs="Times New Roman"/>
          <w:bCs/>
          <w:color w:val="000000" w:themeColor="text1"/>
          <w:szCs w:val="24"/>
          <w:lang w:eastAsia="en-GB"/>
        </w:rPr>
        <w:t>, as patients</w:t>
      </w:r>
      <w:r w:rsidRPr="00050AF9">
        <w:rPr>
          <w:rFonts w:ascii="Times New Roman" w:hAnsi="Times New Roman" w:cs="Times New Roman"/>
          <w:bCs/>
          <w:color w:val="000000" w:themeColor="text1"/>
          <w:szCs w:val="24"/>
          <w:lang w:eastAsia="en-GB"/>
        </w:rPr>
        <w:t xml:space="preserve"> often</w:t>
      </w:r>
      <w:r w:rsidR="00BC6AB9" w:rsidRPr="00050AF9">
        <w:rPr>
          <w:rFonts w:ascii="Times New Roman" w:hAnsi="Times New Roman" w:cs="Times New Roman"/>
          <w:bCs/>
          <w:color w:val="000000" w:themeColor="text1"/>
          <w:szCs w:val="24"/>
          <w:lang w:eastAsia="en-GB"/>
        </w:rPr>
        <w:t xml:space="preserve"> start wearing trainer</w:t>
      </w:r>
      <w:r w:rsidR="008235F2" w:rsidRPr="00050AF9">
        <w:rPr>
          <w:rFonts w:ascii="Times New Roman" w:hAnsi="Times New Roman" w:cs="Times New Roman"/>
          <w:bCs/>
          <w:color w:val="000000" w:themeColor="text1"/>
          <w:szCs w:val="24"/>
          <w:lang w:eastAsia="en-GB"/>
        </w:rPr>
        <w:t>-</w:t>
      </w:r>
      <w:r w:rsidR="00BC6AB9" w:rsidRPr="00050AF9">
        <w:rPr>
          <w:rFonts w:ascii="Times New Roman" w:hAnsi="Times New Roman" w:cs="Times New Roman"/>
          <w:bCs/>
          <w:color w:val="000000" w:themeColor="text1"/>
          <w:szCs w:val="24"/>
          <w:lang w:eastAsia="en-GB"/>
        </w:rPr>
        <w:t>like shoes in the hope of gaining comfort</w:t>
      </w:r>
      <w:r w:rsidR="008235F2" w:rsidRPr="00050AF9">
        <w:rPr>
          <w:rFonts w:ascii="Times New Roman" w:hAnsi="Times New Roman" w:cs="Times New Roman"/>
          <w:bCs/>
          <w:color w:val="000000" w:themeColor="text1"/>
          <w:szCs w:val="24"/>
          <w:lang w:eastAsia="en-GB"/>
        </w:rPr>
        <w:t>.  H</w:t>
      </w:r>
      <w:r w:rsidR="00BC6AB9" w:rsidRPr="00050AF9">
        <w:rPr>
          <w:rFonts w:ascii="Times New Roman" w:hAnsi="Times New Roman" w:cs="Times New Roman"/>
          <w:bCs/>
          <w:color w:val="000000" w:themeColor="text1"/>
          <w:szCs w:val="24"/>
          <w:lang w:eastAsia="en-GB"/>
        </w:rPr>
        <w:t>owever</w:t>
      </w:r>
      <w:r w:rsidR="008235F2" w:rsidRPr="00050AF9">
        <w:rPr>
          <w:rFonts w:ascii="Times New Roman" w:hAnsi="Times New Roman" w:cs="Times New Roman"/>
          <w:bCs/>
          <w:color w:val="000000" w:themeColor="text1"/>
          <w:szCs w:val="24"/>
          <w:lang w:eastAsia="en-GB"/>
        </w:rPr>
        <w:t>,</w:t>
      </w:r>
      <w:r w:rsidR="00BC6AB9" w:rsidRPr="00050AF9">
        <w:rPr>
          <w:rFonts w:ascii="Times New Roman" w:hAnsi="Times New Roman" w:cs="Times New Roman"/>
          <w:bCs/>
          <w:color w:val="000000" w:themeColor="text1"/>
          <w:szCs w:val="24"/>
          <w:lang w:eastAsia="en-GB"/>
        </w:rPr>
        <w:t xml:space="preserve"> </w:t>
      </w:r>
      <w:r w:rsidR="008235F2" w:rsidRPr="00050AF9">
        <w:rPr>
          <w:rFonts w:ascii="Times New Roman" w:hAnsi="Times New Roman" w:cs="Times New Roman"/>
          <w:bCs/>
          <w:color w:val="000000" w:themeColor="text1"/>
          <w:szCs w:val="24"/>
          <w:lang w:eastAsia="en-GB"/>
        </w:rPr>
        <w:t>rather than a straight last</w:t>
      </w:r>
      <w:r w:rsidRPr="00050AF9">
        <w:rPr>
          <w:rFonts w:ascii="Times New Roman" w:hAnsi="Times New Roman" w:cs="Times New Roman"/>
          <w:bCs/>
          <w:color w:val="000000" w:themeColor="text1"/>
          <w:szCs w:val="24"/>
          <w:lang w:eastAsia="en-GB"/>
        </w:rPr>
        <w:t xml:space="preserve">, </w:t>
      </w:r>
      <w:r w:rsidR="008235F2" w:rsidRPr="00050AF9">
        <w:rPr>
          <w:rFonts w:ascii="Times New Roman" w:hAnsi="Times New Roman" w:cs="Times New Roman"/>
          <w:bCs/>
          <w:color w:val="000000" w:themeColor="text1"/>
          <w:szCs w:val="24"/>
          <w:lang w:eastAsia="en-GB"/>
        </w:rPr>
        <w:t xml:space="preserve">which allows the foot </w:t>
      </w:r>
      <w:r w:rsidRPr="00050AF9">
        <w:rPr>
          <w:rFonts w:ascii="Times New Roman" w:hAnsi="Times New Roman" w:cs="Times New Roman"/>
          <w:bCs/>
          <w:color w:val="000000" w:themeColor="text1"/>
          <w:szCs w:val="24"/>
          <w:lang w:eastAsia="en-GB"/>
        </w:rPr>
        <w:t>to stay in its optimum position</w:t>
      </w:r>
      <w:r w:rsidR="008235F2" w:rsidRPr="00050AF9">
        <w:rPr>
          <w:rFonts w:ascii="Times New Roman" w:hAnsi="Times New Roman" w:cs="Times New Roman"/>
          <w:bCs/>
          <w:color w:val="000000" w:themeColor="text1"/>
          <w:szCs w:val="24"/>
          <w:lang w:eastAsia="en-GB"/>
        </w:rPr>
        <w:t xml:space="preserve">, </w:t>
      </w:r>
      <w:r w:rsidR="00BC6AB9" w:rsidRPr="00050AF9">
        <w:rPr>
          <w:rFonts w:ascii="Times New Roman" w:hAnsi="Times New Roman" w:cs="Times New Roman"/>
          <w:bCs/>
          <w:color w:val="000000" w:themeColor="text1"/>
          <w:szCs w:val="24"/>
          <w:lang w:eastAsia="en-GB"/>
        </w:rPr>
        <w:t xml:space="preserve">these have a growing trend of being cut on a semi-curved or curved last. This can cause the foot to form an abnormal </w:t>
      </w:r>
      <w:r w:rsidR="004A078E">
        <w:rPr>
          <w:rFonts w:ascii="Times New Roman" w:hAnsi="Times New Roman" w:cs="Times New Roman"/>
          <w:bCs/>
          <w:color w:val="000000" w:themeColor="text1"/>
          <w:szCs w:val="24"/>
          <w:lang w:eastAsia="en-GB"/>
        </w:rPr>
        <w:t>(</w:t>
      </w:r>
      <w:r w:rsidR="00BC6AB9" w:rsidRPr="00050AF9">
        <w:rPr>
          <w:rFonts w:ascii="Times New Roman" w:hAnsi="Times New Roman" w:cs="Times New Roman"/>
          <w:bCs/>
          <w:color w:val="000000" w:themeColor="text1"/>
          <w:szCs w:val="24"/>
          <w:lang w:eastAsia="en-GB"/>
        </w:rPr>
        <w:t>banana</w:t>
      </w:r>
      <w:r w:rsidR="004A078E">
        <w:rPr>
          <w:rFonts w:ascii="Times New Roman" w:hAnsi="Times New Roman" w:cs="Times New Roman"/>
          <w:bCs/>
          <w:color w:val="000000" w:themeColor="text1"/>
          <w:szCs w:val="24"/>
          <w:lang w:eastAsia="en-GB"/>
        </w:rPr>
        <w:t>)</w:t>
      </w:r>
      <w:r w:rsidR="00BC6AB9" w:rsidRPr="00050AF9">
        <w:rPr>
          <w:rFonts w:ascii="Times New Roman" w:hAnsi="Times New Roman" w:cs="Times New Roman"/>
          <w:bCs/>
          <w:color w:val="000000" w:themeColor="text1"/>
          <w:szCs w:val="24"/>
          <w:lang w:eastAsia="en-GB"/>
        </w:rPr>
        <w:t xml:space="preserve"> shaped position and forces the foot into greater supinated position</w:t>
      </w:r>
      <w:r w:rsidR="00EF696F" w:rsidRPr="00050AF9">
        <w:rPr>
          <w:rFonts w:ascii="Times New Roman" w:hAnsi="Times New Roman" w:cs="Times New Roman"/>
          <w:bCs/>
          <w:color w:val="000000" w:themeColor="text1"/>
          <w:szCs w:val="24"/>
          <w:lang w:eastAsia="en-GB"/>
        </w:rPr>
        <w:t xml:space="preserve"> </w:t>
      </w:r>
      <w:r w:rsidR="00892080" w:rsidRPr="00050AF9">
        <w:rPr>
          <w:rFonts w:ascii="Times New Roman" w:hAnsi="Times New Roman" w:cs="Times New Roman"/>
          <w:bCs/>
          <w:color w:val="000000" w:themeColor="text1"/>
          <w:szCs w:val="24"/>
          <w:lang w:eastAsia="en-GB"/>
        </w:rPr>
        <w:t>with</w:t>
      </w:r>
      <w:r w:rsidR="00EF696F" w:rsidRPr="00050AF9">
        <w:rPr>
          <w:rFonts w:ascii="Times New Roman" w:hAnsi="Times New Roman" w:cs="Times New Roman"/>
          <w:bCs/>
          <w:color w:val="000000" w:themeColor="text1"/>
          <w:szCs w:val="24"/>
          <w:lang w:eastAsia="en-GB"/>
        </w:rPr>
        <w:t xml:space="preserve"> pressure through the arch and midfoot</w:t>
      </w:r>
      <w:r w:rsidR="00BC6AB9" w:rsidRPr="00050AF9">
        <w:rPr>
          <w:rFonts w:ascii="Times New Roman" w:hAnsi="Times New Roman" w:cs="Times New Roman"/>
          <w:bCs/>
          <w:color w:val="000000" w:themeColor="text1"/>
          <w:szCs w:val="24"/>
          <w:lang w:eastAsia="en-GB"/>
        </w:rPr>
        <w:t xml:space="preserve">. </w:t>
      </w:r>
      <w:r w:rsidRPr="00050AF9">
        <w:rPr>
          <w:rFonts w:ascii="Times New Roman" w:hAnsi="Times New Roman" w:cs="Times New Roman"/>
          <w:bCs/>
          <w:color w:val="000000" w:themeColor="text1"/>
          <w:szCs w:val="24"/>
          <w:lang w:eastAsia="en-GB"/>
        </w:rPr>
        <w:t xml:space="preserve">Altering the </w:t>
      </w:r>
      <w:r w:rsidRPr="00050AF9">
        <w:rPr>
          <w:rFonts w:ascii="Times New Roman" w:hAnsi="Times New Roman" w:cs="Times New Roman"/>
          <w:bCs/>
          <w:color w:val="000000" w:themeColor="text1"/>
          <w:szCs w:val="24"/>
          <w:lang w:eastAsia="en-GB"/>
        </w:rPr>
        <w:lastRenderedPageBreak/>
        <w:t>position of</w:t>
      </w:r>
      <w:r w:rsidR="00BC6AB9" w:rsidRPr="00050AF9">
        <w:rPr>
          <w:rFonts w:ascii="Times New Roman" w:hAnsi="Times New Roman" w:cs="Times New Roman"/>
          <w:bCs/>
          <w:color w:val="000000" w:themeColor="text1"/>
          <w:szCs w:val="24"/>
          <w:lang w:eastAsia="en-GB"/>
        </w:rPr>
        <w:t xml:space="preserve"> the ankle and forefoot joints </w:t>
      </w:r>
      <w:r w:rsidR="007245B9" w:rsidRPr="00050AF9">
        <w:rPr>
          <w:rFonts w:ascii="Times New Roman" w:hAnsi="Times New Roman" w:cs="Times New Roman"/>
          <w:bCs/>
          <w:color w:val="000000" w:themeColor="text1"/>
          <w:szCs w:val="24"/>
          <w:lang w:eastAsia="en-GB"/>
        </w:rPr>
        <w:t>can create</w:t>
      </w:r>
      <w:r w:rsidR="00BC6AB9" w:rsidRPr="00050AF9">
        <w:rPr>
          <w:rFonts w:ascii="Times New Roman" w:hAnsi="Times New Roman" w:cs="Times New Roman"/>
          <w:bCs/>
          <w:color w:val="000000" w:themeColor="text1"/>
          <w:szCs w:val="24"/>
          <w:lang w:eastAsia="en-GB"/>
        </w:rPr>
        <w:t xml:space="preserve"> further discomfort</w:t>
      </w:r>
      <w:r w:rsidR="00EF696F" w:rsidRPr="00050AF9">
        <w:rPr>
          <w:rFonts w:ascii="Times New Roman" w:hAnsi="Times New Roman" w:cs="Times New Roman"/>
          <w:bCs/>
          <w:color w:val="000000" w:themeColor="text1"/>
          <w:szCs w:val="24"/>
          <w:lang w:eastAsia="en-GB"/>
        </w:rPr>
        <w:t>.</w:t>
      </w:r>
      <w:r w:rsidR="00EF696F" w:rsidRPr="00FF5526">
        <w:rPr>
          <w:rFonts w:ascii="Times New Roman" w:hAnsi="Times New Roman" w:cs="Times New Roman"/>
          <w:bCs/>
          <w:color w:val="000000" w:themeColor="text1"/>
          <w:sz w:val="24"/>
          <w:szCs w:val="24"/>
          <w:lang w:eastAsia="en-GB"/>
        </w:rPr>
        <w:t xml:space="preserve"> </w:t>
      </w:r>
    </w:p>
    <w:p w14:paraId="5D9A8778" w14:textId="458DA031" w:rsidR="007C3293" w:rsidRPr="00FF5526" w:rsidRDefault="00BC6AB9" w:rsidP="00FF5526">
      <w:pPr>
        <w:spacing w:after="0" w:line="240" w:lineRule="auto"/>
        <w:ind w:firstLine="221"/>
        <w:rPr>
          <w:rFonts w:ascii="Times New Roman" w:hAnsi="Times New Roman" w:cs="Times New Roman"/>
          <w:bCs/>
          <w:color w:val="000000" w:themeColor="text1"/>
          <w:sz w:val="24"/>
          <w:szCs w:val="24"/>
          <w:lang w:eastAsia="en-GB"/>
        </w:rPr>
      </w:pPr>
      <w:r w:rsidRPr="00FF5526">
        <w:rPr>
          <w:rFonts w:ascii="Times New Roman" w:hAnsi="Times New Roman" w:cs="Times New Roman"/>
          <w:bCs/>
          <w:color w:val="000000" w:themeColor="text1"/>
          <w:sz w:val="24"/>
          <w:szCs w:val="24"/>
          <w:lang w:eastAsia="en-GB"/>
        </w:rPr>
        <w:t xml:space="preserve"> </w:t>
      </w:r>
    </w:p>
    <w:p w14:paraId="0F93E71A" w14:textId="5B8E7280" w:rsidR="006C4CDA" w:rsidRPr="003C09FE" w:rsidRDefault="006C4CDA" w:rsidP="003C09FE">
      <w:pPr>
        <w:pStyle w:val="Heading3"/>
        <w:rPr>
          <w:rFonts w:asciiTheme="minorHAnsi" w:hAnsiTheme="minorHAnsi"/>
          <w:b/>
          <w:color w:val="000000" w:themeColor="text1"/>
          <w:lang w:eastAsia="en-GB"/>
        </w:rPr>
      </w:pPr>
      <w:r w:rsidRPr="006C4CDA">
        <w:rPr>
          <w:rFonts w:asciiTheme="minorHAnsi" w:hAnsiTheme="minorHAnsi"/>
          <w:b/>
          <w:color w:val="000000" w:themeColor="text1"/>
          <w:lang w:eastAsia="en-GB"/>
        </w:rPr>
        <w:t>Footwear advice</w:t>
      </w:r>
    </w:p>
    <w:p w14:paraId="0C4BE202" w14:textId="13E4D029" w:rsidR="009C61D1" w:rsidRPr="00050AF9" w:rsidRDefault="00A4037E" w:rsidP="00FF5526">
      <w:pPr>
        <w:spacing w:after="0" w:line="240" w:lineRule="auto"/>
        <w:ind w:firstLine="221"/>
        <w:rPr>
          <w:rFonts w:ascii="Times New Roman" w:hAnsi="Times New Roman" w:cs="Times New Roman"/>
          <w:bCs/>
          <w:color w:val="000000" w:themeColor="text1"/>
          <w:szCs w:val="24"/>
          <w:lang w:eastAsia="en-GB"/>
        </w:rPr>
      </w:pPr>
      <w:r w:rsidRPr="00050AF9">
        <w:rPr>
          <w:rFonts w:ascii="Times New Roman" w:hAnsi="Times New Roman" w:cs="Times New Roman"/>
          <w:bCs/>
          <w:color w:val="000000" w:themeColor="text1"/>
          <w:szCs w:val="24"/>
          <w:lang w:eastAsia="en-GB"/>
        </w:rPr>
        <w:t xml:space="preserve">Footwear advice </w:t>
      </w:r>
      <w:r w:rsidR="006C4CDA" w:rsidRPr="00050AF9">
        <w:rPr>
          <w:rFonts w:ascii="Times New Roman" w:hAnsi="Times New Roman" w:cs="Times New Roman"/>
          <w:bCs/>
          <w:color w:val="000000" w:themeColor="text1"/>
          <w:szCs w:val="24"/>
          <w:lang w:eastAsia="en-GB"/>
        </w:rPr>
        <w:t xml:space="preserve">can </w:t>
      </w:r>
      <w:r w:rsidR="003E6E3F" w:rsidRPr="00050AF9">
        <w:rPr>
          <w:rFonts w:ascii="Times New Roman" w:hAnsi="Times New Roman" w:cs="Times New Roman"/>
          <w:bCs/>
          <w:color w:val="000000" w:themeColor="text1"/>
          <w:szCs w:val="24"/>
          <w:lang w:eastAsia="en-GB"/>
        </w:rPr>
        <w:t>minimi</w:t>
      </w:r>
      <w:r w:rsidR="006C4CDA" w:rsidRPr="00050AF9">
        <w:rPr>
          <w:rFonts w:ascii="Times New Roman" w:hAnsi="Times New Roman" w:cs="Times New Roman"/>
          <w:bCs/>
          <w:color w:val="000000" w:themeColor="text1"/>
          <w:szCs w:val="24"/>
          <w:lang w:eastAsia="en-GB"/>
        </w:rPr>
        <w:t>se</w:t>
      </w:r>
      <w:r w:rsidR="003E6E3F" w:rsidRPr="00050AF9">
        <w:rPr>
          <w:rFonts w:ascii="Times New Roman" w:hAnsi="Times New Roman" w:cs="Times New Roman"/>
          <w:bCs/>
          <w:color w:val="000000" w:themeColor="text1"/>
          <w:szCs w:val="24"/>
          <w:lang w:eastAsia="en-GB"/>
        </w:rPr>
        <w:t xml:space="preserve"> the risk of neuropathic ulcerations.  </w:t>
      </w:r>
      <w:r w:rsidR="009C61D1" w:rsidRPr="00050AF9">
        <w:rPr>
          <w:rFonts w:ascii="Times New Roman" w:hAnsi="Times New Roman" w:cs="Times New Roman"/>
          <w:bCs/>
          <w:color w:val="000000" w:themeColor="text1"/>
          <w:szCs w:val="24"/>
          <w:lang w:eastAsia="en-GB"/>
        </w:rPr>
        <w:t>This</w:t>
      </w:r>
      <w:r w:rsidR="003E6E3F" w:rsidRPr="00050AF9">
        <w:rPr>
          <w:rFonts w:ascii="Times New Roman" w:hAnsi="Times New Roman" w:cs="Times New Roman"/>
          <w:bCs/>
          <w:color w:val="000000" w:themeColor="text1"/>
          <w:szCs w:val="24"/>
          <w:lang w:eastAsia="en-GB"/>
        </w:rPr>
        <w:t xml:space="preserve"> is </w:t>
      </w:r>
      <w:r w:rsidR="00DB59B2" w:rsidRPr="00050AF9">
        <w:rPr>
          <w:rFonts w:ascii="Times New Roman" w:hAnsi="Times New Roman" w:cs="Times New Roman"/>
          <w:bCs/>
          <w:color w:val="000000" w:themeColor="text1"/>
          <w:szCs w:val="24"/>
          <w:lang w:eastAsia="en-GB"/>
        </w:rPr>
        <w:t>crucial</w:t>
      </w:r>
      <w:r w:rsidR="003E6E3F" w:rsidRPr="00050AF9">
        <w:rPr>
          <w:rFonts w:ascii="Times New Roman" w:hAnsi="Times New Roman" w:cs="Times New Roman"/>
          <w:bCs/>
          <w:color w:val="000000" w:themeColor="text1"/>
          <w:szCs w:val="24"/>
          <w:lang w:eastAsia="en-GB"/>
        </w:rPr>
        <w:t xml:space="preserve"> as </w:t>
      </w:r>
      <w:r w:rsidR="006C4CDA" w:rsidRPr="00050AF9">
        <w:rPr>
          <w:rFonts w:ascii="Times New Roman" w:hAnsi="Times New Roman" w:cs="Times New Roman"/>
          <w:bCs/>
          <w:color w:val="000000" w:themeColor="text1"/>
          <w:szCs w:val="24"/>
          <w:lang w:eastAsia="en-GB"/>
        </w:rPr>
        <w:t>ulceration and infection</w:t>
      </w:r>
      <w:r w:rsidR="009C61D1" w:rsidRPr="00050AF9">
        <w:rPr>
          <w:rFonts w:ascii="Times New Roman" w:hAnsi="Times New Roman" w:cs="Times New Roman"/>
          <w:bCs/>
          <w:color w:val="000000" w:themeColor="text1"/>
          <w:szCs w:val="24"/>
          <w:lang w:eastAsia="en-GB"/>
        </w:rPr>
        <w:t xml:space="preserve"> can stop treatment cycles </w:t>
      </w:r>
      <w:r w:rsidR="003E6E3F" w:rsidRPr="00050AF9">
        <w:rPr>
          <w:rFonts w:ascii="Times New Roman" w:hAnsi="Times New Roman" w:cs="Times New Roman"/>
          <w:bCs/>
          <w:color w:val="000000" w:themeColor="text1"/>
          <w:szCs w:val="24"/>
          <w:lang w:eastAsia="en-GB"/>
        </w:rPr>
        <w:t>and</w:t>
      </w:r>
      <w:r w:rsidR="009C61D1" w:rsidRPr="00050AF9">
        <w:rPr>
          <w:rFonts w:ascii="Times New Roman" w:hAnsi="Times New Roman" w:cs="Times New Roman"/>
          <w:bCs/>
          <w:color w:val="000000" w:themeColor="text1"/>
          <w:szCs w:val="24"/>
          <w:lang w:eastAsia="en-GB"/>
        </w:rPr>
        <w:t>,</w:t>
      </w:r>
      <w:r w:rsidR="003E6E3F" w:rsidRPr="00050AF9">
        <w:rPr>
          <w:rFonts w:ascii="Times New Roman" w:hAnsi="Times New Roman" w:cs="Times New Roman"/>
          <w:bCs/>
          <w:color w:val="000000" w:themeColor="text1"/>
          <w:szCs w:val="24"/>
          <w:lang w:eastAsia="en-GB"/>
        </w:rPr>
        <w:t xml:space="preserve"> due to the delayed healing time of the patient</w:t>
      </w:r>
      <w:r w:rsidR="009C61D1" w:rsidRPr="00050AF9">
        <w:rPr>
          <w:rFonts w:ascii="Times New Roman" w:hAnsi="Times New Roman" w:cs="Times New Roman"/>
          <w:bCs/>
          <w:color w:val="000000" w:themeColor="text1"/>
          <w:szCs w:val="24"/>
          <w:lang w:eastAsia="en-GB"/>
        </w:rPr>
        <w:t>, lead to</w:t>
      </w:r>
      <w:r w:rsidR="003E6E3F" w:rsidRPr="00050AF9">
        <w:rPr>
          <w:rFonts w:ascii="Times New Roman" w:hAnsi="Times New Roman" w:cs="Times New Roman"/>
          <w:bCs/>
          <w:color w:val="000000" w:themeColor="text1"/>
          <w:szCs w:val="24"/>
          <w:lang w:eastAsia="en-GB"/>
        </w:rPr>
        <w:t xml:space="preserve"> </w:t>
      </w:r>
      <w:r w:rsidR="00DB59B2" w:rsidRPr="00050AF9">
        <w:rPr>
          <w:rFonts w:ascii="Times New Roman" w:hAnsi="Times New Roman" w:cs="Times New Roman"/>
          <w:bCs/>
          <w:color w:val="000000" w:themeColor="text1"/>
          <w:szCs w:val="24"/>
          <w:lang w:eastAsia="en-GB"/>
        </w:rPr>
        <w:t>ho</w:t>
      </w:r>
      <w:r w:rsidR="006C4CDA" w:rsidRPr="00050AF9">
        <w:rPr>
          <w:rFonts w:ascii="Times New Roman" w:hAnsi="Times New Roman" w:cs="Times New Roman"/>
          <w:bCs/>
          <w:color w:val="000000" w:themeColor="text1"/>
          <w:szCs w:val="24"/>
          <w:lang w:eastAsia="en-GB"/>
        </w:rPr>
        <w:t>spital admissions for treatment</w:t>
      </w:r>
      <w:r w:rsidR="003E6E3F" w:rsidRPr="00050AF9">
        <w:rPr>
          <w:rFonts w:ascii="Times New Roman" w:hAnsi="Times New Roman" w:cs="Times New Roman"/>
          <w:bCs/>
          <w:color w:val="000000" w:themeColor="text1"/>
          <w:szCs w:val="24"/>
          <w:lang w:eastAsia="en-GB"/>
        </w:rPr>
        <w:t xml:space="preserve"> </w:t>
      </w:r>
      <w:r w:rsidR="009C61D1" w:rsidRPr="00050AF9">
        <w:rPr>
          <w:rFonts w:ascii="Times New Roman" w:hAnsi="Times New Roman" w:cs="Times New Roman"/>
          <w:bCs/>
          <w:color w:val="000000" w:themeColor="text1"/>
          <w:szCs w:val="24"/>
          <w:lang w:eastAsia="en-GB"/>
        </w:rPr>
        <w:t>and potential amputation</w:t>
      </w:r>
      <w:r w:rsidR="003E6E3F" w:rsidRPr="00050AF9">
        <w:rPr>
          <w:rFonts w:ascii="Times New Roman" w:hAnsi="Times New Roman" w:cs="Times New Roman"/>
          <w:bCs/>
          <w:color w:val="000000" w:themeColor="text1"/>
          <w:szCs w:val="24"/>
          <w:lang w:eastAsia="en-GB"/>
        </w:rPr>
        <w:t xml:space="preserve">. </w:t>
      </w:r>
      <w:r w:rsidRPr="00050AF9">
        <w:rPr>
          <w:rFonts w:ascii="Times New Roman" w:hAnsi="Times New Roman" w:cs="Times New Roman"/>
          <w:bCs/>
          <w:color w:val="000000" w:themeColor="text1"/>
          <w:szCs w:val="24"/>
          <w:lang w:eastAsia="en-GB"/>
        </w:rPr>
        <w:t xml:space="preserve">Where ulcerations have </w:t>
      </w:r>
      <w:r w:rsidR="00892080" w:rsidRPr="00050AF9">
        <w:rPr>
          <w:rFonts w:ascii="Times New Roman" w:hAnsi="Times New Roman" w:cs="Times New Roman"/>
          <w:bCs/>
          <w:color w:val="000000" w:themeColor="text1"/>
          <w:szCs w:val="24"/>
          <w:lang w:eastAsia="en-GB"/>
        </w:rPr>
        <w:t xml:space="preserve">already </w:t>
      </w:r>
      <w:r w:rsidRPr="00050AF9">
        <w:rPr>
          <w:rFonts w:ascii="Times New Roman" w:hAnsi="Times New Roman" w:cs="Times New Roman"/>
          <w:bCs/>
          <w:color w:val="000000" w:themeColor="text1"/>
          <w:szCs w:val="24"/>
          <w:lang w:eastAsia="en-GB"/>
        </w:rPr>
        <w:t>formed, manage</w:t>
      </w:r>
      <w:r w:rsidR="006C4CDA" w:rsidRPr="00050AF9">
        <w:rPr>
          <w:rFonts w:ascii="Times New Roman" w:hAnsi="Times New Roman" w:cs="Times New Roman"/>
          <w:bCs/>
          <w:color w:val="000000" w:themeColor="text1"/>
          <w:szCs w:val="24"/>
          <w:lang w:eastAsia="en-GB"/>
        </w:rPr>
        <w:t>ment</w:t>
      </w:r>
      <w:r w:rsidRPr="00050AF9">
        <w:rPr>
          <w:rFonts w:ascii="Times New Roman" w:hAnsi="Times New Roman" w:cs="Times New Roman"/>
          <w:bCs/>
          <w:color w:val="000000" w:themeColor="text1"/>
          <w:szCs w:val="24"/>
          <w:lang w:eastAsia="en-GB"/>
        </w:rPr>
        <w:t xml:space="preserve"> </w:t>
      </w:r>
      <w:r w:rsidR="006C4CDA" w:rsidRPr="00050AF9">
        <w:rPr>
          <w:rFonts w:ascii="Times New Roman" w:hAnsi="Times New Roman" w:cs="Times New Roman"/>
          <w:bCs/>
          <w:color w:val="000000" w:themeColor="text1"/>
          <w:szCs w:val="24"/>
          <w:lang w:eastAsia="en-GB"/>
        </w:rPr>
        <w:t>with</w:t>
      </w:r>
      <w:r w:rsidR="00DB59B2" w:rsidRPr="00050AF9">
        <w:rPr>
          <w:rFonts w:ascii="Times New Roman" w:hAnsi="Times New Roman" w:cs="Times New Roman"/>
          <w:bCs/>
          <w:color w:val="000000" w:themeColor="text1"/>
          <w:szCs w:val="24"/>
          <w:lang w:eastAsia="en-GB"/>
        </w:rPr>
        <w:t xml:space="preserve"> surgical debridement and appropriate dressings</w:t>
      </w:r>
      <w:r w:rsidR="006C4CDA" w:rsidRPr="00050AF9">
        <w:rPr>
          <w:rFonts w:ascii="Times New Roman" w:hAnsi="Times New Roman" w:cs="Times New Roman"/>
          <w:bCs/>
          <w:color w:val="000000" w:themeColor="text1"/>
          <w:szCs w:val="24"/>
          <w:lang w:eastAsia="en-GB"/>
        </w:rPr>
        <w:t xml:space="preserve"> are important</w:t>
      </w:r>
      <w:r w:rsidR="00DB59B2" w:rsidRPr="00050AF9">
        <w:rPr>
          <w:rFonts w:ascii="Times New Roman" w:hAnsi="Times New Roman" w:cs="Times New Roman"/>
          <w:bCs/>
          <w:color w:val="000000" w:themeColor="text1"/>
          <w:szCs w:val="24"/>
          <w:lang w:eastAsia="en-GB"/>
        </w:rPr>
        <w:t>.</w:t>
      </w:r>
    </w:p>
    <w:p w14:paraId="496CE91B" w14:textId="77777777" w:rsidR="00FB464B" w:rsidRPr="00FF5526" w:rsidRDefault="00FB464B" w:rsidP="00FF5526">
      <w:pPr>
        <w:spacing w:after="0" w:line="240" w:lineRule="auto"/>
        <w:ind w:firstLine="221"/>
        <w:rPr>
          <w:rFonts w:ascii="Times New Roman" w:hAnsi="Times New Roman" w:cs="Times New Roman"/>
          <w:bCs/>
          <w:color w:val="000000" w:themeColor="text1"/>
          <w:sz w:val="24"/>
          <w:szCs w:val="24"/>
          <w:lang w:eastAsia="en-GB"/>
        </w:rPr>
      </w:pPr>
    </w:p>
    <w:p w14:paraId="562A3147" w14:textId="77777777" w:rsidR="00892080" w:rsidRPr="001D6969" w:rsidRDefault="00892080" w:rsidP="001D6969">
      <w:pPr>
        <w:pStyle w:val="Heading3"/>
        <w:rPr>
          <w:rFonts w:asciiTheme="minorHAnsi" w:hAnsiTheme="minorHAnsi"/>
          <w:b/>
          <w:color w:val="000000" w:themeColor="text1"/>
          <w:lang w:eastAsia="en-GB"/>
        </w:rPr>
      </w:pPr>
      <w:r w:rsidRPr="001D6969">
        <w:rPr>
          <w:rFonts w:asciiTheme="minorHAnsi" w:hAnsiTheme="minorHAnsi"/>
          <w:b/>
          <w:color w:val="000000" w:themeColor="text1"/>
          <w:lang w:eastAsia="en-GB"/>
        </w:rPr>
        <w:t>Autonomic Neuropathy</w:t>
      </w:r>
    </w:p>
    <w:p w14:paraId="2BB166BB" w14:textId="35CC8D72" w:rsidR="003C09FE" w:rsidRPr="00050AF9" w:rsidRDefault="00892080" w:rsidP="00FF5526">
      <w:pPr>
        <w:spacing w:after="0" w:line="240" w:lineRule="auto"/>
        <w:ind w:firstLine="221"/>
        <w:rPr>
          <w:rFonts w:ascii="Times New Roman" w:hAnsi="Times New Roman" w:cs="Times New Roman"/>
          <w:bCs/>
          <w:color w:val="000000" w:themeColor="text1"/>
          <w:szCs w:val="24"/>
          <w:lang w:eastAsia="en-GB"/>
        </w:rPr>
      </w:pPr>
      <w:r w:rsidRPr="00050AF9">
        <w:rPr>
          <w:rFonts w:ascii="Times New Roman" w:hAnsi="Times New Roman" w:cs="Times New Roman"/>
          <w:bCs/>
          <w:color w:val="000000" w:themeColor="text1"/>
          <w:szCs w:val="24"/>
          <w:lang w:eastAsia="en-GB"/>
        </w:rPr>
        <w:t xml:space="preserve">Finally, whilst not directly podiatry related as it generally affects motor neurones, patients may also present with autonomic neuropathy in your clinic.   These symptoms include </w:t>
      </w:r>
      <w:r w:rsidR="00DD60C1" w:rsidRPr="00050AF9">
        <w:rPr>
          <w:rFonts w:ascii="Times New Roman" w:hAnsi="Times New Roman" w:cs="Times New Roman"/>
          <w:bCs/>
          <w:color w:val="000000" w:themeColor="text1"/>
          <w:szCs w:val="24"/>
          <w:lang w:eastAsia="en-GB"/>
        </w:rPr>
        <w:t>dropping things, splaying of fingers</w:t>
      </w:r>
      <w:r w:rsidR="00FB464B" w:rsidRPr="00050AF9">
        <w:rPr>
          <w:rStyle w:val="EndnoteReference"/>
          <w:rFonts w:ascii="Times New Roman" w:hAnsi="Times New Roman" w:cs="Times New Roman"/>
          <w:bCs/>
          <w:color w:val="000000" w:themeColor="text1"/>
          <w:szCs w:val="24"/>
          <w:lang w:eastAsia="en-GB"/>
        </w:rPr>
        <w:endnoteReference w:id="11"/>
      </w:r>
      <w:r w:rsidR="00FB464B" w:rsidRPr="00050AF9">
        <w:rPr>
          <w:rFonts w:ascii="Times New Roman" w:hAnsi="Times New Roman" w:cs="Times New Roman"/>
          <w:bCs/>
          <w:color w:val="000000" w:themeColor="text1"/>
          <w:szCs w:val="24"/>
          <w:lang w:eastAsia="en-GB"/>
        </w:rPr>
        <w:t>, constipation (if the nerves to the bowel are affected), loss of bladder and bowel control, impotence, and difficulty chewing or swallowing</w:t>
      </w:r>
      <w:r w:rsidR="00FB464B" w:rsidRPr="00050AF9">
        <w:rPr>
          <w:rStyle w:val="EndnoteReference"/>
          <w:rFonts w:ascii="Times New Roman" w:hAnsi="Times New Roman" w:cs="Times New Roman"/>
          <w:bCs/>
          <w:color w:val="000000" w:themeColor="text1"/>
          <w:szCs w:val="24"/>
          <w:lang w:eastAsia="en-GB"/>
        </w:rPr>
        <w:endnoteReference w:id="12"/>
      </w:r>
      <w:r w:rsidR="00FB464B" w:rsidRPr="00050AF9">
        <w:rPr>
          <w:rFonts w:ascii="Times New Roman" w:hAnsi="Times New Roman" w:cs="Times New Roman"/>
          <w:bCs/>
          <w:color w:val="000000" w:themeColor="text1"/>
          <w:szCs w:val="24"/>
          <w:lang w:eastAsia="en-GB"/>
        </w:rPr>
        <w:t>.</w:t>
      </w:r>
      <w:r w:rsidRPr="00050AF9">
        <w:rPr>
          <w:rFonts w:ascii="Times New Roman" w:hAnsi="Times New Roman" w:cs="Times New Roman"/>
          <w:bCs/>
          <w:color w:val="000000" w:themeColor="text1"/>
          <w:szCs w:val="24"/>
          <w:lang w:eastAsia="en-GB"/>
        </w:rPr>
        <w:t xml:space="preserve">  By asking about a patient’s more general health during an appointment you may discover they are experiencing difficulties in these areas and can then report this to the oncologist, leading to more rapid treatment response and better patient outcomes.</w:t>
      </w:r>
    </w:p>
    <w:p w14:paraId="035151FA" w14:textId="77777777" w:rsidR="003C09FE" w:rsidRPr="00050AF9" w:rsidRDefault="003C09FE">
      <w:pPr>
        <w:rPr>
          <w:rFonts w:ascii="Times New Roman" w:hAnsi="Times New Roman" w:cs="Times New Roman"/>
          <w:bCs/>
          <w:color w:val="000000" w:themeColor="text1"/>
          <w:szCs w:val="24"/>
          <w:lang w:eastAsia="en-GB"/>
        </w:rPr>
      </w:pPr>
    </w:p>
    <w:p w14:paraId="54A6A48A" w14:textId="77777777" w:rsidR="00050AF9" w:rsidRPr="00375AC1" w:rsidRDefault="00050AF9" w:rsidP="00050AF9">
      <w:pPr>
        <w:rPr>
          <w:rFonts w:ascii="Arial Narrow" w:hAnsi="Arial Narrow"/>
        </w:rPr>
      </w:pPr>
      <w:r w:rsidRPr="00375AC1">
        <w:rPr>
          <w:rFonts w:ascii="Arial Narrow" w:hAnsi="Arial Narrow"/>
        </w:rPr>
        <w:t xml:space="preserve">Afni Shah-Hamilton runs </w:t>
      </w:r>
      <w:r w:rsidRPr="00375AC1">
        <w:rPr>
          <w:rFonts w:ascii="Arial Narrow" w:hAnsi="Arial Narrow"/>
          <w:b/>
          <w:i/>
        </w:rPr>
        <w:t>Tiptoe Foot Care</w:t>
      </w:r>
      <w:r w:rsidRPr="00375AC1">
        <w:rPr>
          <w:rFonts w:ascii="Arial Narrow" w:hAnsi="Arial Narrow"/>
        </w:rPr>
        <w:t xml:space="preserve">, a private podiatry practice in Barnet, London as well as sitting on the Macmillan AHP advisory board.  She has previously worked in the NHS and has significant experience of dealing with high risk patients through her close relationships with oncologists and a local cancer charity.  She is passionate about the role </w:t>
      </w:r>
      <w:r>
        <w:rPr>
          <w:rFonts w:ascii="Arial Narrow" w:hAnsi="Arial Narrow"/>
        </w:rPr>
        <w:t xml:space="preserve">that </w:t>
      </w:r>
      <w:r w:rsidRPr="00375AC1">
        <w:rPr>
          <w:rFonts w:ascii="Arial Narrow" w:hAnsi="Arial Narrow"/>
        </w:rPr>
        <w:t xml:space="preserve">podiatrists can play in improving the quality of life for both cancer sufferers and cancer survivors.  </w:t>
      </w:r>
    </w:p>
    <w:p w14:paraId="174BDE94" w14:textId="77777777" w:rsidR="00050AF9" w:rsidRDefault="00050AF9">
      <w:pPr>
        <w:rPr>
          <w:rFonts w:ascii="Times New Roman" w:hAnsi="Times New Roman" w:cs="Times New Roman"/>
          <w:bCs/>
          <w:color w:val="000000" w:themeColor="text1"/>
          <w:sz w:val="24"/>
          <w:szCs w:val="24"/>
          <w:lang w:eastAsia="en-GB"/>
        </w:rPr>
      </w:pPr>
    </w:p>
    <w:p w14:paraId="61C29605" w14:textId="77777777" w:rsidR="003C09FE" w:rsidRDefault="003C09FE" w:rsidP="003C09FE">
      <w:pPr>
        <w:pStyle w:val="EndnoteText"/>
        <w:rPr>
          <w:rFonts w:ascii="Arial Narrow" w:hAnsi="Arial Narrow"/>
          <w:b/>
        </w:rPr>
      </w:pPr>
      <w:r w:rsidRPr="00F83913">
        <w:rPr>
          <w:rFonts w:ascii="Arial Narrow" w:hAnsi="Arial Narrow"/>
          <w:b/>
        </w:rPr>
        <w:t>In the next issue Afni will deal with the remaining concerns associated with podiatric adverse events</w:t>
      </w:r>
      <w:r>
        <w:rPr>
          <w:rFonts w:ascii="Arial Narrow" w:hAnsi="Arial Narrow"/>
          <w:b/>
        </w:rPr>
        <w:t>.</w:t>
      </w:r>
    </w:p>
    <w:p w14:paraId="0102327C" w14:textId="77777777" w:rsidR="003C09FE" w:rsidRDefault="003C09FE">
      <w:pPr>
        <w:rPr>
          <w:rFonts w:ascii="Times New Roman" w:hAnsi="Times New Roman" w:cs="Times New Roman"/>
          <w:bCs/>
          <w:color w:val="000000" w:themeColor="text1"/>
          <w:sz w:val="24"/>
          <w:szCs w:val="24"/>
          <w:lang w:eastAsia="en-GB"/>
        </w:rPr>
      </w:pPr>
    </w:p>
    <w:p w14:paraId="035B2B08" w14:textId="5432B4EF" w:rsidR="003C09FE" w:rsidRDefault="003C09FE">
      <w:pPr>
        <w:rPr>
          <w:rFonts w:ascii="Times New Roman" w:hAnsi="Times New Roman" w:cs="Times New Roman"/>
          <w:bCs/>
          <w:color w:val="000000" w:themeColor="text1"/>
          <w:sz w:val="24"/>
          <w:szCs w:val="24"/>
          <w:lang w:eastAsia="en-GB"/>
        </w:rPr>
      </w:pPr>
      <w:r>
        <w:rPr>
          <w:rFonts w:ascii="Times New Roman" w:hAnsi="Times New Roman" w:cs="Times New Roman"/>
          <w:bCs/>
          <w:color w:val="000000" w:themeColor="text1"/>
          <w:sz w:val="24"/>
          <w:szCs w:val="24"/>
          <w:lang w:eastAsia="en-GB"/>
        </w:rPr>
        <w:br w:type="page"/>
      </w:r>
    </w:p>
    <w:p w14:paraId="3854225F" w14:textId="0EB75F6C" w:rsidR="003C09FE" w:rsidRPr="003C09FE" w:rsidRDefault="003C09FE" w:rsidP="003C09FE">
      <w:pPr>
        <w:pStyle w:val="Heading1"/>
        <w:rPr>
          <w:rFonts w:asciiTheme="minorHAnsi" w:hAnsiTheme="minorHAnsi"/>
          <w:b/>
          <w:color w:val="000000" w:themeColor="text1"/>
          <w:sz w:val="28"/>
          <w:lang w:eastAsia="en-GB"/>
        </w:rPr>
      </w:pPr>
      <w:r w:rsidRPr="003C09FE">
        <w:rPr>
          <w:rFonts w:asciiTheme="minorHAnsi" w:hAnsiTheme="minorHAnsi"/>
          <w:b/>
          <w:color w:val="000000" w:themeColor="text1"/>
          <w:sz w:val="28"/>
          <w:lang w:eastAsia="en-GB"/>
        </w:rPr>
        <w:lastRenderedPageBreak/>
        <w:t>References</w:t>
      </w:r>
    </w:p>
    <w:p w14:paraId="41AA1AA2" w14:textId="77777777" w:rsidR="00892080" w:rsidRDefault="00892080" w:rsidP="00FF5526">
      <w:pPr>
        <w:spacing w:after="0" w:line="240" w:lineRule="auto"/>
        <w:ind w:firstLine="221"/>
        <w:rPr>
          <w:rFonts w:ascii="Times New Roman" w:hAnsi="Times New Roman" w:cs="Times New Roman"/>
          <w:bCs/>
          <w:color w:val="000000" w:themeColor="text1"/>
          <w:sz w:val="24"/>
          <w:szCs w:val="24"/>
          <w:lang w:eastAsia="en-GB"/>
        </w:rPr>
      </w:pPr>
    </w:p>
    <w:p w14:paraId="5E61421B" w14:textId="77777777" w:rsidR="00FF5526" w:rsidRPr="00FF5526" w:rsidRDefault="00FF5526" w:rsidP="00FF5526">
      <w:pPr>
        <w:spacing w:after="0" w:line="240" w:lineRule="auto"/>
        <w:ind w:firstLine="221"/>
        <w:rPr>
          <w:rFonts w:ascii="Times New Roman" w:hAnsi="Times New Roman" w:cs="Times New Roman"/>
          <w:bCs/>
          <w:color w:val="000000" w:themeColor="text1"/>
          <w:sz w:val="24"/>
          <w:szCs w:val="24"/>
          <w:lang w:eastAsia="en-GB"/>
        </w:rPr>
      </w:pPr>
    </w:p>
    <w:sectPr w:rsidR="00FF5526" w:rsidRPr="00FF5526" w:rsidSect="006C4CDA">
      <w:endnotePr>
        <w:numFmt w:val="decimal"/>
      </w:endnotePr>
      <w:type w:val="continuous"/>
      <w:pgSz w:w="11906" w:h="16838"/>
      <w:pgMar w:top="992" w:right="992" w:bottom="1440" w:left="992" w:header="709" w:footer="709"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ABA09F" w14:textId="77777777" w:rsidR="00A452B2" w:rsidRDefault="00A452B2" w:rsidP="008F6708">
      <w:pPr>
        <w:spacing w:after="0" w:line="240" w:lineRule="auto"/>
      </w:pPr>
      <w:r>
        <w:separator/>
      </w:r>
    </w:p>
  </w:endnote>
  <w:endnote w:type="continuationSeparator" w:id="0">
    <w:p w14:paraId="56330587" w14:textId="77777777" w:rsidR="00A452B2" w:rsidRDefault="00A452B2" w:rsidP="008F6708">
      <w:pPr>
        <w:spacing w:after="0" w:line="240" w:lineRule="auto"/>
      </w:pPr>
      <w:r>
        <w:continuationSeparator/>
      </w:r>
    </w:p>
  </w:endnote>
  <w:endnote w:id="1">
    <w:p w14:paraId="25F70C19" w14:textId="197C49A8" w:rsidR="00FB464B" w:rsidRPr="003C09FE" w:rsidRDefault="00FB464B" w:rsidP="00FB464B">
      <w:pPr>
        <w:spacing w:after="0" w:line="240" w:lineRule="auto"/>
        <w:rPr>
          <w:rFonts w:ascii="Times New Roman" w:hAnsi="Times New Roman" w:cs="Times New Roman"/>
          <w:color w:val="000000" w:themeColor="text1"/>
          <w:sz w:val="24"/>
          <w:szCs w:val="24"/>
          <w:lang w:eastAsia="en-GB"/>
        </w:rPr>
      </w:pPr>
      <w:r w:rsidRPr="003C09FE">
        <w:rPr>
          <w:rStyle w:val="EndnoteReference"/>
          <w:rFonts w:ascii="Times New Roman" w:hAnsi="Times New Roman" w:cs="Times New Roman"/>
          <w:sz w:val="24"/>
          <w:szCs w:val="24"/>
        </w:rPr>
        <w:endnoteRef/>
      </w:r>
      <w:r w:rsidRPr="003C09FE">
        <w:rPr>
          <w:rFonts w:ascii="Times New Roman" w:hAnsi="Times New Roman" w:cs="Times New Roman"/>
          <w:sz w:val="24"/>
          <w:szCs w:val="24"/>
        </w:rPr>
        <w:t xml:space="preserve"> </w:t>
      </w:r>
      <w:r w:rsidRPr="003C09FE">
        <w:rPr>
          <w:rFonts w:ascii="Times New Roman" w:hAnsi="Times New Roman" w:cs="Times New Roman"/>
          <w:color w:val="000000" w:themeColor="text1"/>
          <w:sz w:val="24"/>
          <w:szCs w:val="24"/>
          <w:lang w:eastAsia="en-GB"/>
        </w:rPr>
        <w:t xml:space="preserve">Lacouture M, Kopsky </w:t>
      </w:r>
      <w:r w:rsidR="003C09FE" w:rsidRPr="003C09FE">
        <w:rPr>
          <w:rFonts w:ascii="Times New Roman" w:hAnsi="Times New Roman" w:cs="Times New Roman"/>
          <w:color w:val="000000" w:themeColor="text1"/>
          <w:sz w:val="24"/>
          <w:szCs w:val="24"/>
          <w:lang w:eastAsia="en-GB"/>
        </w:rPr>
        <w:t>D, Lilker</w:t>
      </w:r>
      <w:r w:rsidRPr="003C09FE">
        <w:rPr>
          <w:rFonts w:ascii="Times New Roman" w:hAnsi="Times New Roman" w:cs="Times New Roman"/>
          <w:color w:val="000000" w:themeColor="text1"/>
          <w:sz w:val="24"/>
          <w:szCs w:val="24"/>
          <w:lang w:eastAsia="en-GB"/>
        </w:rPr>
        <w:t xml:space="preserve"> R, Damstra et al: Podiatric Adverse events and Foot Care in Cancer Patients and survivors. Nov/Dec 2018. Journal of American Podiatric Medical association Vol </w:t>
      </w:r>
      <w:r w:rsidR="003C09FE" w:rsidRPr="003C09FE">
        <w:rPr>
          <w:rFonts w:ascii="Times New Roman" w:hAnsi="Times New Roman" w:cs="Times New Roman"/>
          <w:color w:val="000000" w:themeColor="text1"/>
          <w:sz w:val="24"/>
          <w:szCs w:val="24"/>
          <w:lang w:eastAsia="en-GB"/>
        </w:rPr>
        <w:t>108. No.</w:t>
      </w:r>
      <w:r w:rsidRPr="003C09FE">
        <w:rPr>
          <w:rFonts w:ascii="Times New Roman" w:hAnsi="Times New Roman" w:cs="Times New Roman"/>
          <w:color w:val="000000" w:themeColor="text1"/>
          <w:sz w:val="24"/>
          <w:szCs w:val="24"/>
          <w:lang w:eastAsia="en-GB"/>
        </w:rPr>
        <w:t>6</w:t>
      </w:r>
    </w:p>
  </w:endnote>
  <w:endnote w:id="2">
    <w:p w14:paraId="27579F20" w14:textId="3C837069" w:rsidR="00FB464B" w:rsidRPr="003C09FE" w:rsidRDefault="00FB464B" w:rsidP="00FB464B">
      <w:pPr>
        <w:spacing w:after="0" w:line="240" w:lineRule="auto"/>
        <w:rPr>
          <w:rFonts w:ascii="Times New Roman" w:hAnsi="Times New Roman" w:cs="Times New Roman"/>
          <w:sz w:val="24"/>
          <w:szCs w:val="24"/>
        </w:rPr>
      </w:pPr>
      <w:r w:rsidRPr="003C09FE">
        <w:rPr>
          <w:rStyle w:val="EndnoteReference"/>
          <w:rFonts w:ascii="Times New Roman" w:hAnsi="Times New Roman" w:cs="Times New Roman"/>
          <w:sz w:val="24"/>
          <w:szCs w:val="24"/>
        </w:rPr>
        <w:endnoteRef/>
      </w:r>
      <w:r w:rsidRPr="003C09FE">
        <w:rPr>
          <w:rFonts w:ascii="Times New Roman" w:hAnsi="Times New Roman" w:cs="Times New Roman"/>
          <w:sz w:val="24"/>
          <w:szCs w:val="24"/>
        </w:rPr>
        <w:t xml:space="preserve"> </w:t>
      </w:r>
      <w:r w:rsidRPr="003C09FE">
        <w:rPr>
          <w:rFonts w:ascii="Times New Roman" w:hAnsi="Times New Roman" w:cs="Times New Roman"/>
          <w:color w:val="000000" w:themeColor="text1"/>
          <w:sz w:val="24"/>
          <w:szCs w:val="24"/>
          <w:lang w:eastAsia="en-GB"/>
        </w:rPr>
        <w:t xml:space="preserve">Lacouture M, Kopsky </w:t>
      </w:r>
      <w:r w:rsidR="003C09FE" w:rsidRPr="003C09FE">
        <w:rPr>
          <w:rFonts w:ascii="Times New Roman" w:hAnsi="Times New Roman" w:cs="Times New Roman"/>
          <w:color w:val="000000" w:themeColor="text1"/>
          <w:sz w:val="24"/>
          <w:szCs w:val="24"/>
          <w:lang w:eastAsia="en-GB"/>
        </w:rPr>
        <w:t>D, Lilker</w:t>
      </w:r>
      <w:r w:rsidRPr="003C09FE">
        <w:rPr>
          <w:rFonts w:ascii="Times New Roman" w:hAnsi="Times New Roman" w:cs="Times New Roman"/>
          <w:color w:val="000000" w:themeColor="text1"/>
          <w:sz w:val="24"/>
          <w:szCs w:val="24"/>
          <w:lang w:eastAsia="en-GB"/>
        </w:rPr>
        <w:t xml:space="preserve"> R, Damstra et al: Podiatric Adverse events and Foot Care in Cancer Patients and survivors. Nov/Dec 2018. Journal of American Podiatric Medical association Vol </w:t>
      </w:r>
      <w:r w:rsidR="003C09FE" w:rsidRPr="003C09FE">
        <w:rPr>
          <w:rFonts w:ascii="Times New Roman" w:hAnsi="Times New Roman" w:cs="Times New Roman"/>
          <w:color w:val="000000" w:themeColor="text1"/>
          <w:sz w:val="24"/>
          <w:szCs w:val="24"/>
          <w:lang w:eastAsia="en-GB"/>
        </w:rPr>
        <w:t>108. No.</w:t>
      </w:r>
      <w:r w:rsidRPr="003C09FE">
        <w:rPr>
          <w:rFonts w:ascii="Times New Roman" w:hAnsi="Times New Roman" w:cs="Times New Roman"/>
          <w:color w:val="000000" w:themeColor="text1"/>
          <w:sz w:val="24"/>
          <w:szCs w:val="24"/>
          <w:lang w:eastAsia="en-GB"/>
        </w:rPr>
        <w:t>6</w:t>
      </w:r>
    </w:p>
  </w:endnote>
  <w:endnote w:id="3">
    <w:p w14:paraId="50640870" w14:textId="77777777" w:rsidR="00FB464B" w:rsidRPr="003C09FE" w:rsidRDefault="00FB464B" w:rsidP="00FB464B">
      <w:pPr>
        <w:pStyle w:val="EndnoteText"/>
        <w:rPr>
          <w:rFonts w:ascii="Times New Roman" w:hAnsi="Times New Roman" w:cs="Times New Roman"/>
        </w:rPr>
      </w:pPr>
      <w:r w:rsidRPr="003C09FE">
        <w:rPr>
          <w:rStyle w:val="EndnoteReference"/>
          <w:rFonts w:ascii="Times New Roman" w:hAnsi="Times New Roman" w:cs="Times New Roman"/>
        </w:rPr>
        <w:endnoteRef/>
      </w:r>
      <w:r w:rsidRPr="003C09FE">
        <w:rPr>
          <w:rFonts w:ascii="Times New Roman" w:hAnsi="Times New Roman" w:cs="Times New Roman"/>
        </w:rPr>
        <w:t xml:space="preserve"> As footnote 1 above.</w:t>
      </w:r>
    </w:p>
  </w:endnote>
  <w:endnote w:id="4">
    <w:p w14:paraId="09E63DFE" w14:textId="368DA9C2" w:rsidR="00FB464B" w:rsidRPr="003C09FE" w:rsidRDefault="00FB464B" w:rsidP="00FB464B">
      <w:pPr>
        <w:pStyle w:val="EndnoteText"/>
        <w:rPr>
          <w:rFonts w:ascii="Times New Roman" w:hAnsi="Times New Roman" w:cs="Times New Roman"/>
        </w:rPr>
      </w:pPr>
      <w:r w:rsidRPr="003C09FE">
        <w:rPr>
          <w:rStyle w:val="EndnoteReference"/>
          <w:rFonts w:ascii="Times New Roman" w:hAnsi="Times New Roman" w:cs="Times New Roman"/>
        </w:rPr>
        <w:endnoteRef/>
      </w:r>
      <w:r w:rsidRPr="003C09FE">
        <w:rPr>
          <w:rFonts w:ascii="Times New Roman" w:hAnsi="Times New Roman" w:cs="Times New Roman"/>
        </w:rPr>
        <w:t xml:space="preserve"> Macmillan Cancer </w:t>
      </w:r>
      <w:r w:rsidR="003C09FE" w:rsidRPr="003C09FE">
        <w:rPr>
          <w:rFonts w:ascii="Times New Roman" w:hAnsi="Times New Roman" w:cs="Times New Roman"/>
        </w:rPr>
        <w:t>support www.macmillan.org.uk</w:t>
      </w:r>
    </w:p>
  </w:endnote>
  <w:endnote w:id="5">
    <w:p w14:paraId="4B29B14D" w14:textId="77777777" w:rsidR="00FB464B" w:rsidRPr="003C09FE" w:rsidRDefault="00FB464B" w:rsidP="00FB464B">
      <w:pPr>
        <w:pStyle w:val="EndnoteText"/>
        <w:rPr>
          <w:rFonts w:ascii="Times New Roman" w:hAnsi="Times New Roman" w:cs="Times New Roman"/>
        </w:rPr>
      </w:pPr>
      <w:r w:rsidRPr="003C09FE">
        <w:rPr>
          <w:rStyle w:val="EndnoteReference"/>
          <w:rFonts w:ascii="Times New Roman" w:hAnsi="Times New Roman" w:cs="Times New Roman"/>
        </w:rPr>
        <w:endnoteRef/>
      </w:r>
      <w:r w:rsidRPr="003C09FE">
        <w:rPr>
          <w:rFonts w:ascii="Times New Roman" w:hAnsi="Times New Roman" w:cs="Times New Roman"/>
        </w:rPr>
        <w:t xml:space="preserve"> Lacouture et al same as foot note 1</w:t>
      </w:r>
    </w:p>
  </w:endnote>
  <w:endnote w:id="6">
    <w:p w14:paraId="1983B60F" w14:textId="47290574" w:rsidR="00FB464B" w:rsidRPr="003C09FE" w:rsidRDefault="00FB464B" w:rsidP="00FB464B">
      <w:pPr>
        <w:spacing w:after="0" w:line="240" w:lineRule="auto"/>
        <w:rPr>
          <w:rFonts w:ascii="Times New Roman" w:hAnsi="Times New Roman" w:cs="Times New Roman"/>
          <w:b/>
          <w:sz w:val="24"/>
          <w:szCs w:val="24"/>
        </w:rPr>
      </w:pPr>
      <w:r w:rsidRPr="003C09FE">
        <w:rPr>
          <w:rStyle w:val="EndnoteReference"/>
          <w:rFonts w:ascii="Times New Roman" w:hAnsi="Times New Roman" w:cs="Times New Roman"/>
          <w:sz w:val="24"/>
          <w:szCs w:val="24"/>
        </w:rPr>
        <w:endnoteRef/>
      </w:r>
      <w:r w:rsidRPr="003C09FE">
        <w:rPr>
          <w:rFonts w:ascii="Times New Roman" w:hAnsi="Times New Roman" w:cs="Times New Roman"/>
          <w:bCs/>
          <w:color w:val="000000" w:themeColor="text1"/>
          <w:sz w:val="24"/>
          <w:szCs w:val="24"/>
          <w:lang w:eastAsia="en-GB"/>
        </w:rPr>
        <w:t>Smith Em, Pang H, Cirricione C, Et Al: Effect of duloxetine on pain, function, and quality of life among patients with chemotherapy-induced painful peripheral neuropathy: a randomized clinical trial.  JAMA 309: 1359, 2013</w:t>
      </w:r>
    </w:p>
  </w:endnote>
  <w:endnote w:id="7">
    <w:p w14:paraId="6CEC242E" w14:textId="76B29B30" w:rsidR="00FB464B" w:rsidRPr="003C09FE" w:rsidRDefault="00FB464B" w:rsidP="00FB464B">
      <w:pPr>
        <w:pStyle w:val="EndnoteText"/>
        <w:rPr>
          <w:rFonts w:ascii="Times New Roman" w:hAnsi="Times New Roman" w:cs="Times New Roman"/>
        </w:rPr>
      </w:pPr>
      <w:r w:rsidRPr="003C09FE">
        <w:rPr>
          <w:rStyle w:val="EndnoteReference"/>
          <w:rFonts w:ascii="Times New Roman" w:hAnsi="Times New Roman" w:cs="Times New Roman"/>
        </w:rPr>
        <w:endnoteRef/>
      </w:r>
      <w:r w:rsidRPr="003C09FE">
        <w:rPr>
          <w:rFonts w:ascii="Times New Roman" w:hAnsi="Times New Roman" w:cs="Times New Roman"/>
        </w:rPr>
        <w:t xml:space="preserve"> </w:t>
      </w:r>
      <w:r w:rsidRPr="003C09FE">
        <w:rPr>
          <w:rFonts w:ascii="Times New Roman" w:hAnsi="Times New Roman" w:cs="Times New Roman"/>
          <w:bCs/>
          <w:color w:val="000000" w:themeColor="text1"/>
          <w:lang w:eastAsia="en-GB"/>
        </w:rPr>
        <w:t xml:space="preserve">Durand JP, Deplanque G, Montheil V et a: Efficiency of venlafaxine for prevention and relief of oxaliplatin-induced acute </w:t>
      </w:r>
      <w:r w:rsidR="003C09FE" w:rsidRPr="003C09FE">
        <w:rPr>
          <w:rFonts w:ascii="Times New Roman" w:hAnsi="Times New Roman" w:cs="Times New Roman"/>
          <w:bCs/>
          <w:color w:val="000000" w:themeColor="text1"/>
          <w:lang w:eastAsia="en-GB"/>
        </w:rPr>
        <w:t>neurotoxicity: results</w:t>
      </w:r>
      <w:r w:rsidRPr="003C09FE">
        <w:rPr>
          <w:rFonts w:ascii="Times New Roman" w:hAnsi="Times New Roman" w:cs="Times New Roman"/>
          <w:bCs/>
          <w:color w:val="000000" w:themeColor="text1"/>
          <w:lang w:eastAsia="en-GB"/>
        </w:rPr>
        <w:t xml:space="preserve"> of EFFOX, a randomized, double-blind, placebo-controlled phase III trial. Ann Oncol   23:200,2012</w:t>
      </w:r>
    </w:p>
  </w:endnote>
  <w:endnote w:id="8">
    <w:p w14:paraId="42F91C36" w14:textId="77777777" w:rsidR="00FB464B" w:rsidRPr="003C09FE" w:rsidRDefault="00FB464B" w:rsidP="00FB464B">
      <w:pPr>
        <w:pStyle w:val="EndnoteText"/>
        <w:rPr>
          <w:rFonts w:ascii="Times New Roman" w:hAnsi="Times New Roman" w:cs="Times New Roman"/>
        </w:rPr>
      </w:pPr>
      <w:r w:rsidRPr="003C09FE">
        <w:rPr>
          <w:rStyle w:val="EndnoteReference"/>
          <w:rFonts w:ascii="Times New Roman" w:hAnsi="Times New Roman" w:cs="Times New Roman"/>
        </w:rPr>
        <w:endnoteRef/>
      </w:r>
      <w:r w:rsidRPr="003C09FE">
        <w:rPr>
          <w:rFonts w:ascii="Times New Roman" w:hAnsi="Times New Roman" w:cs="Times New Roman"/>
        </w:rPr>
        <w:t xml:space="preserve"> Schloss J, Colosimo M, Airey C et al.; A randomised, placebo-controlled trial assessing an oral B group vitamin in preventing the development of chemotherapy-induced peripheral neuropathy; Support cancer care 2017 Jan 25 (1):195-204</w:t>
      </w:r>
    </w:p>
  </w:endnote>
  <w:endnote w:id="9">
    <w:p w14:paraId="69BC1AE8" w14:textId="3E45B7B9" w:rsidR="00FB464B" w:rsidRPr="003C09FE" w:rsidRDefault="00FB464B" w:rsidP="00FB464B">
      <w:pPr>
        <w:pStyle w:val="EndnoteText"/>
        <w:rPr>
          <w:rFonts w:ascii="Times New Roman" w:hAnsi="Times New Roman" w:cs="Times New Roman"/>
        </w:rPr>
      </w:pPr>
      <w:r w:rsidRPr="003C09FE">
        <w:rPr>
          <w:rStyle w:val="EndnoteReference"/>
          <w:rFonts w:ascii="Times New Roman" w:hAnsi="Times New Roman" w:cs="Times New Roman"/>
        </w:rPr>
        <w:endnoteRef/>
      </w:r>
      <w:r w:rsidRPr="003C09FE">
        <w:rPr>
          <w:rFonts w:ascii="Times New Roman" w:hAnsi="Times New Roman" w:cs="Times New Roman"/>
        </w:rPr>
        <w:t xml:space="preserve"> </w:t>
      </w:r>
      <w:r w:rsidRPr="003C09FE">
        <w:rPr>
          <w:rFonts w:ascii="Times New Roman" w:hAnsi="Times New Roman" w:cs="Times New Roman"/>
          <w:bCs/>
          <w:color w:val="000000" w:themeColor="text1"/>
          <w:lang w:eastAsia="en-GB"/>
        </w:rPr>
        <w:t>Schloss J, Colosimo M, Vitetta L.:  Chemotherapy induced peripheral neuropathy (CIPN</w:t>
      </w:r>
      <w:r w:rsidR="003C09FE" w:rsidRPr="003C09FE">
        <w:rPr>
          <w:rFonts w:ascii="Times New Roman" w:hAnsi="Times New Roman" w:cs="Times New Roman"/>
          <w:bCs/>
          <w:color w:val="000000" w:themeColor="text1"/>
          <w:lang w:eastAsia="en-GB"/>
        </w:rPr>
        <w:t>); Supportive</w:t>
      </w:r>
      <w:r w:rsidRPr="003C09FE">
        <w:rPr>
          <w:rFonts w:ascii="Times New Roman" w:hAnsi="Times New Roman" w:cs="Times New Roman"/>
          <w:bCs/>
          <w:color w:val="000000" w:themeColor="text1"/>
          <w:lang w:eastAsia="en-GB"/>
        </w:rPr>
        <w:t xml:space="preserve"> Care in Cancer </w:t>
      </w:r>
      <w:r w:rsidR="003C09FE" w:rsidRPr="003C09FE">
        <w:rPr>
          <w:rFonts w:ascii="Times New Roman" w:hAnsi="Times New Roman" w:cs="Times New Roman"/>
          <w:bCs/>
          <w:color w:val="000000" w:themeColor="text1"/>
          <w:lang w:eastAsia="en-GB"/>
        </w:rPr>
        <w:t>2015 23</w:t>
      </w:r>
      <w:r w:rsidRPr="003C09FE">
        <w:rPr>
          <w:rFonts w:ascii="Times New Roman" w:hAnsi="Times New Roman" w:cs="Times New Roman"/>
          <w:bCs/>
          <w:color w:val="000000" w:themeColor="text1"/>
          <w:lang w:eastAsia="en-GB"/>
        </w:rPr>
        <w:t>(7) 1843-1850</w:t>
      </w:r>
    </w:p>
  </w:endnote>
  <w:endnote w:id="10">
    <w:p w14:paraId="70612792" w14:textId="1EE0768E" w:rsidR="00FB464B" w:rsidRPr="003C09FE" w:rsidRDefault="00FB464B" w:rsidP="00FB464B">
      <w:pPr>
        <w:pStyle w:val="EndnoteText"/>
        <w:rPr>
          <w:rFonts w:ascii="Times New Roman" w:hAnsi="Times New Roman" w:cs="Times New Roman"/>
        </w:rPr>
      </w:pPr>
      <w:r w:rsidRPr="003C09FE">
        <w:rPr>
          <w:rStyle w:val="EndnoteReference"/>
          <w:rFonts w:ascii="Times New Roman" w:hAnsi="Times New Roman" w:cs="Times New Roman"/>
        </w:rPr>
        <w:endnoteRef/>
      </w:r>
      <w:r w:rsidRPr="003C09FE">
        <w:rPr>
          <w:rFonts w:ascii="Times New Roman" w:hAnsi="Times New Roman" w:cs="Times New Roman"/>
        </w:rPr>
        <w:t xml:space="preserve"> Paton JS, Roberts A, Bruce GK et al: Does footwear affect </w:t>
      </w:r>
      <w:r w:rsidR="003C09FE" w:rsidRPr="003C09FE">
        <w:rPr>
          <w:rFonts w:ascii="Times New Roman" w:hAnsi="Times New Roman" w:cs="Times New Roman"/>
        </w:rPr>
        <w:t>balance? The</w:t>
      </w:r>
      <w:r w:rsidRPr="003C09FE">
        <w:rPr>
          <w:rFonts w:ascii="Times New Roman" w:hAnsi="Times New Roman" w:cs="Times New Roman"/>
        </w:rPr>
        <w:t xml:space="preserve"> views and experiences of people with diabetes and neuropathy who have fallen. JAPMA 103:508,2013</w:t>
      </w:r>
    </w:p>
  </w:endnote>
  <w:endnote w:id="11">
    <w:p w14:paraId="5A37FE74" w14:textId="77777777" w:rsidR="00FB464B" w:rsidRPr="003C09FE" w:rsidRDefault="00FB464B" w:rsidP="00FB464B">
      <w:pPr>
        <w:pStyle w:val="EndnoteText"/>
        <w:rPr>
          <w:rFonts w:ascii="Times New Roman" w:hAnsi="Times New Roman" w:cs="Times New Roman"/>
        </w:rPr>
      </w:pPr>
      <w:r w:rsidRPr="003C09FE">
        <w:rPr>
          <w:rStyle w:val="EndnoteReference"/>
          <w:rFonts w:ascii="Times New Roman" w:hAnsi="Times New Roman" w:cs="Times New Roman"/>
        </w:rPr>
        <w:endnoteRef/>
      </w:r>
      <w:r w:rsidRPr="003C09FE">
        <w:rPr>
          <w:rFonts w:ascii="Times New Roman" w:hAnsi="Times New Roman" w:cs="Times New Roman"/>
        </w:rPr>
        <w:t xml:space="preserve"> Same as footnote 10</w:t>
      </w:r>
    </w:p>
  </w:endnote>
  <w:endnote w:id="12">
    <w:p w14:paraId="31299011" w14:textId="48AE2774" w:rsidR="00FB464B" w:rsidRPr="003C09FE" w:rsidRDefault="00FB464B" w:rsidP="00FB464B">
      <w:pPr>
        <w:pStyle w:val="EndnoteText"/>
        <w:rPr>
          <w:rFonts w:ascii="Times New Roman" w:hAnsi="Times New Roman" w:cs="Times New Roman"/>
        </w:rPr>
      </w:pPr>
      <w:r w:rsidRPr="003C09FE">
        <w:rPr>
          <w:rStyle w:val="EndnoteReference"/>
          <w:rFonts w:ascii="Times New Roman" w:hAnsi="Times New Roman" w:cs="Times New Roman"/>
        </w:rPr>
        <w:endnoteRef/>
      </w:r>
      <w:r w:rsidRPr="003C09FE">
        <w:rPr>
          <w:rFonts w:ascii="Times New Roman" w:hAnsi="Times New Roman" w:cs="Times New Roman"/>
        </w:rPr>
        <w:t xml:space="preserve"> </w:t>
      </w:r>
      <w:r w:rsidR="00F83913" w:rsidRPr="003C09FE">
        <w:rPr>
          <w:rFonts w:ascii="Times New Roman" w:hAnsi="Times New Roman" w:cs="Times New Roman"/>
        </w:rPr>
        <w:t>Kim JH, Dougherty PM</w:t>
      </w:r>
      <w:r w:rsidRPr="003C09FE">
        <w:rPr>
          <w:rFonts w:ascii="Times New Roman" w:hAnsi="Times New Roman" w:cs="Times New Roman"/>
        </w:rPr>
        <w:t>, Abdi S: Basic science and clinical management of painful and non-painful chemotherapy-related neuropathy.  Gynecol Oncol 136: 453-459, 2015.</w:t>
      </w:r>
    </w:p>
    <w:p w14:paraId="48EF8A81" w14:textId="77777777" w:rsidR="006C4CDA" w:rsidRPr="003C09FE" w:rsidRDefault="006C4CDA" w:rsidP="00FB464B">
      <w:pPr>
        <w:pStyle w:val="EndnoteText"/>
        <w:rPr>
          <w:rFonts w:ascii="Times New Roman" w:hAnsi="Times New Roman" w:cs="Times New Roman"/>
        </w:rPr>
      </w:pPr>
    </w:p>
    <w:p w14:paraId="28A143D1" w14:textId="77777777" w:rsidR="006C4CDA" w:rsidRPr="003C09FE" w:rsidRDefault="006C4CDA" w:rsidP="00FB464B">
      <w:pPr>
        <w:pStyle w:val="EndnoteText"/>
        <w:rPr>
          <w:rFonts w:ascii="Times New Roman" w:hAnsi="Times New Roman" w:cs="Times New Roman"/>
        </w:rPr>
      </w:pPr>
    </w:p>
    <w:p w14:paraId="4DB3714E" w14:textId="77777777" w:rsidR="006C4CDA" w:rsidRPr="003C09FE" w:rsidRDefault="006C4CDA" w:rsidP="00FB464B">
      <w:pPr>
        <w:pStyle w:val="EndnoteText"/>
        <w:rPr>
          <w:rFonts w:ascii="Times New Roman" w:hAnsi="Times New Roman" w:cs="Times New Roman"/>
        </w:rPr>
      </w:pPr>
    </w:p>
    <w:p w14:paraId="37682BF6" w14:textId="77777777" w:rsidR="00553757" w:rsidRPr="003C09FE" w:rsidRDefault="00553757" w:rsidP="00FB464B">
      <w:pPr>
        <w:pStyle w:val="EndnoteText"/>
        <w:rPr>
          <w:rFonts w:ascii="Times New Roman" w:hAnsi="Times New Roman" w:cs="Times New Roman"/>
          <w:b/>
        </w:rPr>
      </w:pPr>
    </w:p>
    <w:p w14:paraId="326B4C9E" w14:textId="77777777" w:rsidR="00553757" w:rsidRPr="003C09FE" w:rsidRDefault="00553757" w:rsidP="00FB464B">
      <w:pPr>
        <w:pStyle w:val="EndnoteText"/>
        <w:rPr>
          <w:rFonts w:ascii="Times New Roman" w:hAnsi="Times New Roman" w:cs="Times New Roman"/>
          <w: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B26C1" w14:textId="77777777" w:rsidR="002633BA" w:rsidRDefault="002633BA" w:rsidP="00AD04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088D9C20" w14:textId="77777777" w:rsidR="002633BA" w:rsidRDefault="002633BA" w:rsidP="002633B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898C5" w14:textId="77777777" w:rsidR="002633BA" w:rsidRDefault="002633BA" w:rsidP="00AD04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251D4">
      <w:rPr>
        <w:rStyle w:val="PageNumber"/>
        <w:noProof/>
      </w:rPr>
      <w:t>26</w:t>
    </w:r>
    <w:r>
      <w:rPr>
        <w:rStyle w:val="PageNumber"/>
      </w:rPr>
      <w:fldChar w:fldCharType="end"/>
    </w:r>
  </w:p>
  <w:p w14:paraId="6A1E9AB2" w14:textId="1AC6C2C7" w:rsidR="00415BD7" w:rsidRDefault="00415BD7" w:rsidP="002633BA">
    <w:pPr>
      <w:pStyle w:val="Footer"/>
      <w:ind w:right="360"/>
      <w:jc w:val="right"/>
    </w:pPr>
  </w:p>
  <w:p w14:paraId="2465292B" w14:textId="75A2EA4B" w:rsidR="00FD6E7D" w:rsidRPr="00524A65" w:rsidRDefault="00553757" w:rsidP="00FD6E7D">
    <w:pPr>
      <w:ind w:right="360"/>
      <w:jc w:val="center"/>
      <w:rPr>
        <w:rFonts w:ascii="Times New Roman" w:hAnsi="Times New Roman" w:cs="Times New Roman"/>
        <w:sz w:val="20"/>
        <w:szCs w:val="20"/>
      </w:rPr>
    </w:pPr>
    <w:r w:rsidRPr="00524A65">
      <w:rPr>
        <w:rFonts w:ascii="Times New Roman" w:hAnsi="Times New Roman" w:cs="Times New Roman"/>
        <w:color w:val="000000" w:themeColor="text1"/>
        <w:sz w:val="20"/>
        <w:szCs w:val="24"/>
      </w:rPr>
      <w:t>The Impact of anti-cancer treatment on feet. Part 2. Podiatric Adverse Events</w:t>
    </w:r>
    <w:r w:rsidR="00FD6E7D" w:rsidRPr="00524A65">
      <w:rPr>
        <w:rFonts w:ascii="Times New Roman" w:hAnsi="Times New Roman" w:cs="Times New Roman"/>
        <w:color w:val="000000" w:themeColor="text1"/>
        <w:sz w:val="20"/>
        <w:szCs w:val="24"/>
      </w:rPr>
      <w:t xml:space="preserve">. </w:t>
    </w:r>
    <w:r w:rsidR="00FD6E7D" w:rsidRPr="00524A65">
      <w:rPr>
        <w:rFonts w:ascii="Times New Roman" w:hAnsi="Times New Roman" w:cs="Times New Roman"/>
        <w:sz w:val="20"/>
        <w:szCs w:val="20"/>
      </w:rPr>
      <w:t>Shah-Hamilton, A. Reflective Podiatric Practice. 2020.</w:t>
    </w:r>
    <w:r w:rsidR="00C251D4">
      <w:rPr>
        <w:rFonts w:ascii="Times New Roman" w:hAnsi="Times New Roman" w:cs="Times New Roman"/>
        <w:sz w:val="20"/>
        <w:szCs w:val="20"/>
      </w:rPr>
      <w:t>March.</w:t>
    </w:r>
    <w:r w:rsidR="00FD6E7D" w:rsidRPr="00524A65">
      <w:rPr>
        <w:rFonts w:ascii="Times New Roman" w:hAnsi="Times New Roman" w:cs="Times New Roman"/>
        <w:sz w:val="20"/>
        <w:szCs w:val="20"/>
      </w:rPr>
      <w:t>3(2):</w:t>
    </w:r>
    <w:r w:rsidR="002633BA">
      <w:rPr>
        <w:rFonts w:ascii="Times New Roman" w:hAnsi="Times New Roman" w:cs="Times New Roman"/>
        <w:sz w:val="20"/>
        <w:szCs w:val="20"/>
      </w:rPr>
      <w:t>26-30</w:t>
    </w:r>
    <w:r w:rsidR="00FD6E7D" w:rsidRPr="00524A65">
      <w:rPr>
        <w:rFonts w:ascii="Times New Roman" w:hAnsi="Times New Roman" w:cs="Times New Roman"/>
        <w:sz w:val="20"/>
        <w:szCs w:val="20"/>
      </w:rPr>
      <w:t xml:space="preserve"> © Published by Busypencilcase Communications Ltd.</w:t>
    </w:r>
  </w:p>
  <w:p w14:paraId="2CC56CFC" w14:textId="31CC71D8" w:rsidR="00553757" w:rsidRPr="00553757" w:rsidRDefault="00553757" w:rsidP="00553757">
    <w:pPr>
      <w:pStyle w:val="Heading1"/>
      <w:spacing w:before="0" w:line="240" w:lineRule="auto"/>
      <w:rPr>
        <w:rFonts w:ascii="Times New Roman" w:hAnsi="Times New Roman" w:cs="Times New Roman"/>
        <w:color w:val="000000" w:themeColor="text1"/>
        <w:sz w:val="20"/>
        <w:szCs w:val="24"/>
      </w:rPr>
    </w:pPr>
  </w:p>
  <w:p w14:paraId="2CF2DC3C" w14:textId="77777777" w:rsidR="00553757" w:rsidRPr="00E10065" w:rsidRDefault="00553757" w:rsidP="00553757">
    <w:pPr>
      <w:spacing w:after="0"/>
      <w:rPr>
        <w:b/>
        <w:sz w:val="28"/>
        <w:szCs w:val="28"/>
      </w:rPr>
    </w:pPr>
  </w:p>
  <w:p w14:paraId="33218A7D" w14:textId="77777777" w:rsidR="00415BD7" w:rsidRDefault="00415B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64EC6" w14:textId="77777777" w:rsidR="00A452B2" w:rsidRDefault="00A452B2" w:rsidP="008F6708">
      <w:pPr>
        <w:spacing w:after="0" w:line="240" w:lineRule="auto"/>
      </w:pPr>
      <w:r>
        <w:separator/>
      </w:r>
    </w:p>
  </w:footnote>
  <w:footnote w:type="continuationSeparator" w:id="0">
    <w:p w14:paraId="5EFA4377" w14:textId="77777777" w:rsidR="00A452B2" w:rsidRDefault="00A452B2" w:rsidP="008F670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D54B7"/>
    <w:multiLevelType w:val="hybridMultilevel"/>
    <w:tmpl w:val="6BA04582"/>
    <w:lvl w:ilvl="0" w:tplc="08090001">
      <w:start w:val="1"/>
      <w:numFmt w:val="bullet"/>
      <w:lvlText w:val=""/>
      <w:lvlJc w:val="left"/>
      <w:pPr>
        <w:ind w:left="-193" w:hanging="360"/>
      </w:pPr>
      <w:rPr>
        <w:rFonts w:ascii="Symbol" w:hAnsi="Symbol" w:hint="default"/>
      </w:rPr>
    </w:lvl>
    <w:lvl w:ilvl="1" w:tplc="08090003" w:tentative="1">
      <w:start w:val="1"/>
      <w:numFmt w:val="bullet"/>
      <w:lvlText w:val="o"/>
      <w:lvlJc w:val="left"/>
      <w:pPr>
        <w:ind w:left="527" w:hanging="360"/>
      </w:pPr>
      <w:rPr>
        <w:rFonts w:ascii="Courier New" w:hAnsi="Courier New" w:cs="Courier New" w:hint="default"/>
      </w:rPr>
    </w:lvl>
    <w:lvl w:ilvl="2" w:tplc="08090005" w:tentative="1">
      <w:start w:val="1"/>
      <w:numFmt w:val="bullet"/>
      <w:lvlText w:val=""/>
      <w:lvlJc w:val="left"/>
      <w:pPr>
        <w:ind w:left="1247" w:hanging="360"/>
      </w:pPr>
      <w:rPr>
        <w:rFonts w:ascii="Wingdings" w:hAnsi="Wingdings" w:hint="default"/>
      </w:rPr>
    </w:lvl>
    <w:lvl w:ilvl="3" w:tplc="08090001" w:tentative="1">
      <w:start w:val="1"/>
      <w:numFmt w:val="bullet"/>
      <w:lvlText w:val=""/>
      <w:lvlJc w:val="left"/>
      <w:pPr>
        <w:ind w:left="1967" w:hanging="360"/>
      </w:pPr>
      <w:rPr>
        <w:rFonts w:ascii="Symbol" w:hAnsi="Symbol" w:hint="default"/>
      </w:rPr>
    </w:lvl>
    <w:lvl w:ilvl="4" w:tplc="08090003" w:tentative="1">
      <w:start w:val="1"/>
      <w:numFmt w:val="bullet"/>
      <w:lvlText w:val="o"/>
      <w:lvlJc w:val="left"/>
      <w:pPr>
        <w:ind w:left="2687" w:hanging="360"/>
      </w:pPr>
      <w:rPr>
        <w:rFonts w:ascii="Courier New" w:hAnsi="Courier New" w:cs="Courier New" w:hint="default"/>
      </w:rPr>
    </w:lvl>
    <w:lvl w:ilvl="5" w:tplc="08090005" w:tentative="1">
      <w:start w:val="1"/>
      <w:numFmt w:val="bullet"/>
      <w:lvlText w:val=""/>
      <w:lvlJc w:val="left"/>
      <w:pPr>
        <w:ind w:left="3407" w:hanging="360"/>
      </w:pPr>
      <w:rPr>
        <w:rFonts w:ascii="Wingdings" w:hAnsi="Wingdings" w:hint="default"/>
      </w:rPr>
    </w:lvl>
    <w:lvl w:ilvl="6" w:tplc="08090001" w:tentative="1">
      <w:start w:val="1"/>
      <w:numFmt w:val="bullet"/>
      <w:lvlText w:val=""/>
      <w:lvlJc w:val="left"/>
      <w:pPr>
        <w:ind w:left="4127" w:hanging="360"/>
      </w:pPr>
      <w:rPr>
        <w:rFonts w:ascii="Symbol" w:hAnsi="Symbol" w:hint="default"/>
      </w:rPr>
    </w:lvl>
    <w:lvl w:ilvl="7" w:tplc="08090003" w:tentative="1">
      <w:start w:val="1"/>
      <w:numFmt w:val="bullet"/>
      <w:lvlText w:val="o"/>
      <w:lvlJc w:val="left"/>
      <w:pPr>
        <w:ind w:left="4847" w:hanging="360"/>
      </w:pPr>
      <w:rPr>
        <w:rFonts w:ascii="Courier New" w:hAnsi="Courier New" w:cs="Courier New" w:hint="default"/>
      </w:rPr>
    </w:lvl>
    <w:lvl w:ilvl="8" w:tplc="08090005" w:tentative="1">
      <w:start w:val="1"/>
      <w:numFmt w:val="bullet"/>
      <w:lvlText w:val=""/>
      <w:lvlJc w:val="left"/>
      <w:pPr>
        <w:ind w:left="5567" w:hanging="360"/>
      </w:pPr>
      <w:rPr>
        <w:rFonts w:ascii="Wingdings" w:hAnsi="Wingdings" w:hint="default"/>
      </w:rPr>
    </w:lvl>
  </w:abstractNum>
  <w:abstractNum w:abstractNumId="1">
    <w:nsid w:val="08182239"/>
    <w:multiLevelType w:val="hybridMultilevel"/>
    <w:tmpl w:val="3BEE7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14821B8"/>
    <w:multiLevelType w:val="hybridMultilevel"/>
    <w:tmpl w:val="CA1C4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9069AF"/>
    <w:multiLevelType w:val="hybridMultilevel"/>
    <w:tmpl w:val="5742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C849AB"/>
    <w:multiLevelType w:val="hybridMultilevel"/>
    <w:tmpl w:val="D4287B2C"/>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nsid w:val="4D3062AF"/>
    <w:multiLevelType w:val="hybridMultilevel"/>
    <w:tmpl w:val="263E9BD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nsid w:val="5204202A"/>
    <w:multiLevelType w:val="hybridMultilevel"/>
    <w:tmpl w:val="23365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ECF57E4"/>
    <w:multiLevelType w:val="hybridMultilevel"/>
    <w:tmpl w:val="0994E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F6E1814"/>
    <w:multiLevelType w:val="hybridMultilevel"/>
    <w:tmpl w:val="EBC80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F927392"/>
    <w:multiLevelType w:val="hybridMultilevel"/>
    <w:tmpl w:val="EEE8F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5"/>
  </w:num>
  <w:num w:numId="5">
    <w:abstractNumId w:val="6"/>
  </w:num>
  <w:num w:numId="6">
    <w:abstractNumId w:val="9"/>
  </w:num>
  <w:num w:numId="7">
    <w:abstractNumId w:val="2"/>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221"/>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E3F"/>
    <w:rsid w:val="00011BF1"/>
    <w:rsid w:val="0001736A"/>
    <w:rsid w:val="00050AF9"/>
    <w:rsid w:val="000C4CF6"/>
    <w:rsid w:val="0010158B"/>
    <w:rsid w:val="00107D83"/>
    <w:rsid w:val="00110C21"/>
    <w:rsid w:val="00140D04"/>
    <w:rsid w:val="00160D1C"/>
    <w:rsid w:val="00177F73"/>
    <w:rsid w:val="001B2C13"/>
    <w:rsid w:val="001C2E7B"/>
    <w:rsid w:val="001D0335"/>
    <w:rsid w:val="001D6969"/>
    <w:rsid w:val="001E17CD"/>
    <w:rsid w:val="001E5571"/>
    <w:rsid w:val="00243FBE"/>
    <w:rsid w:val="002633BA"/>
    <w:rsid w:val="002B6629"/>
    <w:rsid w:val="002D3C33"/>
    <w:rsid w:val="00304D7A"/>
    <w:rsid w:val="00317D5B"/>
    <w:rsid w:val="00326894"/>
    <w:rsid w:val="0033140F"/>
    <w:rsid w:val="0033333E"/>
    <w:rsid w:val="00367F00"/>
    <w:rsid w:val="003763A9"/>
    <w:rsid w:val="0039635D"/>
    <w:rsid w:val="003C09FE"/>
    <w:rsid w:val="003C5CD2"/>
    <w:rsid w:val="003D7C6D"/>
    <w:rsid w:val="003E6E3F"/>
    <w:rsid w:val="003F0B48"/>
    <w:rsid w:val="0041003C"/>
    <w:rsid w:val="00415BD7"/>
    <w:rsid w:val="00417456"/>
    <w:rsid w:val="004459D7"/>
    <w:rsid w:val="00451A5A"/>
    <w:rsid w:val="00452073"/>
    <w:rsid w:val="00461373"/>
    <w:rsid w:val="00480E8E"/>
    <w:rsid w:val="004A078E"/>
    <w:rsid w:val="004A79AA"/>
    <w:rsid w:val="004B6744"/>
    <w:rsid w:val="004C5253"/>
    <w:rsid w:val="004E7099"/>
    <w:rsid w:val="00502E22"/>
    <w:rsid w:val="005038B6"/>
    <w:rsid w:val="00515FCC"/>
    <w:rsid w:val="00524A65"/>
    <w:rsid w:val="00532E7C"/>
    <w:rsid w:val="00553757"/>
    <w:rsid w:val="00556B09"/>
    <w:rsid w:val="00557C62"/>
    <w:rsid w:val="005627D1"/>
    <w:rsid w:val="00563529"/>
    <w:rsid w:val="00581CD4"/>
    <w:rsid w:val="005836FE"/>
    <w:rsid w:val="00584BE1"/>
    <w:rsid w:val="005A12E4"/>
    <w:rsid w:val="005C183C"/>
    <w:rsid w:val="005E318B"/>
    <w:rsid w:val="0069513E"/>
    <w:rsid w:val="0069555A"/>
    <w:rsid w:val="006A6B39"/>
    <w:rsid w:val="006B6E7D"/>
    <w:rsid w:val="006C4CDA"/>
    <w:rsid w:val="006F5C96"/>
    <w:rsid w:val="00701766"/>
    <w:rsid w:val="0071401C"/>
    <w:rsid w:val="007245B9"/>
    <w:rsid w:val="007343BA"/>
    <w:rsid w:val="00752EB1"/>
    <w:rsid w:val="00763165"/>
    <w:rsid w:val="007730C8"/>
    <w:rsid w:val="00792CD2"/>
    <w:rsid w:val="007C2139"/>
    <w:rsid w:val="007C3293"/>
    <w:rsid w:val="007E603A"/>
    <w:rsid w:val="00806F98"/>
    <w:rsid w:val="008235F2"/>
    <w:rsid w:val="00826B11"/>
    <w:rsid w:val="008317D7"/>
    <w:rsid w:val="00847C91"/>
    <w:rsid w:val="00880237"/>
    <w:rsid w:val="00892080"/>
    <w:rsid w:val="00895608"/>
    <w:rsid w:val="008B5205"/>
    <w:rsid w:val="008B7892"/>
    <w:rsid w:val="008F2B82"/>
    <w:rsid w:val="008F6708"/>
    <w:rsid w:val="008F7A39"/>
    <w:rsid w:val="00904793"/>
    <w:rsid w:val="009913D2"/>
    <w:rsid w:val="009B0801"/>
    <w:rsid w:val="009C61D1"/>
    <w:rsid w:val="009D6E2F"/>
    <w:rsid w:val="00A003E8"/>
    <w:rsid w:val="00A24984"/>
    <w:rsid w:val="00A252CD"/>
    <w:rsid w:val="00A4037E"/>
    <w:rsid w:val="00A434B0"/>
    <w:rsid w:val="00A445F1"/>
    <w:rsid w:val="00A452B2"/>
    <w:rsid w:val="00A60337"/>
    <w:rsid w:val="00A62751"/>
    <w:rsid w:val="00A71ABF"/>
    <w:rsid w:val="00A71EBC"/>
    <w:rsid w:val="00AA5367"/>
    <w:rsid w:val="00AA6418"/>
    <w:rsid w:val="00AB0DB5"/>
    <w:rsid w:val="00AB7577"/>
    <w:rsid w:val="00AE6679"/>
    <w:rsid w:val="00AF1DB3"/>
    <w:rsid w:val="00B00970"/>
    <w:rsid w:val="00B03625"/>
    <w:rsid w:val="00B4274E"/>
    <w:rsid w:val="00B53B8C"/>
    <w:rsid w:val="00B546E8"/>
    <w:rsid w:val="00B575FA"/>
    <w:rsid w:val="00BB0053"/>
    <w:rsid w:val="00BC6AB9"/>
    <w:rsid w:val="00BE36CA"/>
    <w:rsid w:val="00BF1DDD"/>
    <w:rsid w:val="00BF5803"/>
    <w:rsid w:val="00C0017F"/>
    <w:rsid w:val="00C009BB"/>
    <w:rsid w:val="00C00FFD"/>
    <w:rsid w:val="00C061E8"/>
    <w:rsid w:val="00C251D4"/>
    <w:rsid w:val="00C41BA5"/>
    <w:rsid w:val="00C52B76"/>
    <w:rsid w:val="00C6162F"/>
    <w:rsid w:val="00C63D8C"/>
    <w:rsid w:val="00CA1353"/>
    <w:rsid w:val="00CE66D5"/>
    <w:rsid w:val="00CF232E"/>
    <w:rsid w:val="00D00A4C"/>
    <w:rsid w:val="00D06231"/>
    <w:rsid w:val="00D105EF"/>
    <w:rsid w:val="00D66DBC"/>
    <w:rsid w:val="00D86A01"/>
    <w:rsid w:val="00DB3367"/>
    <w:rsid w:val="00DB59B2"/>
    <w:rsid w:val="00DD60C1"/>
    <w:rsid w:val="00DD752D"/>
    <w:rsid w:val="00E1488C"/>
    <w:rsid w:val="00E70AE2"/>
    <w:rsid w:val="00EA5BF9"/>
    <w:rsid w:val="00EC6726"/>
    <w:rsid w:val="00EC7219"/>
    <w:rsid w:val="00ED2895"/>
    <w:rsid w:val="00ED781C"/>
    <w:rsid w:val="00EF696F"/>
    <w:rsid w:val="00F00BFB"/>
    <w:rsid w:val="00F024A9"/>
    <w:rsid w:val="00F05C97"/>
    <w:rsid w:val="00F52F9B"/>
    <w:rsid w:val="00F80B0E"/>
    <w:rsid w:val="00F83913"/>
    <w:rsid w:val="00FA268A"/>
    <w:rsid w:val="00FB464B"/>
    <w:rsid w:val="00FD6E7D"/>
    <w:rsid w:val="00FF55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2D0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E2F"/>
  </w:style>
  <w:style w:type="paragraph" w:styleId="Heading1">
    <w:name w:val="heading 1"/>
    <w:basedOn w:val="Normal"/>
    <w:next w:val="Normal"/>
    <w:link w:val="Heading1Char"/>
    <w:uiPriority w:val="9"/>
    <w:qFormat/>
    <w:rsid w:val="00011BF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E36C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D696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E3F"/>
    <w:rPr>
      <w:rFonts w:ascii="Tahoma" w:hAnsi="Tahoma" w:cs="Tahoma"/>
      <w:sz w:val="16"/>
      <w:szCs w:val="16"/>
    </w:rPr>
  </w:style>
  <w:style w:type="character" w:styleId="Hyperlink">
    <w:name w:val="Hyperlink"/>
    <w:basedOn w:val="DefaultParagraphFont"/>
    <w:uiPriority w:val="99"/>
    <w:unhideWhenUsed/>
    <w:rsid w:val="003E6E3F"/>
    <w:rPr>
      <w:color w:val="0000FF" w:themeColor="hyperlink"/>
      <w:u w:val="single"/>
    </w:rPr>
  </w:style>
  <w:style w:type="paragraph" w:styleId="ListParagraph">
    <w:name w:val="List Paragraph"/>
    <w:basedOn w:val="Normal"/>
    <w:uiPriority w:val="34"/>
    <w:qFormat/>
    <w:rsid w:val="003E6E3F"/>
    <w:pPr>
      <w:spacing w:after="0" w:line="240" w:lineRule="auto"/>
      <w:ind w:left="720"/>
      <w:contextualSpacing/>
    </w:pPr>
    <w:rPr>
      <w:sz w:val="24"/>
      <w:szCs w:val="24"/>
    </w:rPr>
  </w:style>
  <w:style w:type="character" w:styleId="CommentReference">
    <w:name w:val="annotation reference"/>
    <w:basedOn w:val="DefaultParagraphFont"/>
    <w:uiPriority w:val="99"/>
    <w:semiHidden/>
    <w:unhideWhenUsed/>
    <w:rsid w:val="003E6E3F"/>
    <w:rPr>
      <w:sz w:val="16"/>
      <w:szCs w:val="16"/>
    </w:rPr>
  </w:style>
  <w:style w:type="paragraph" w:styleId="CommentText">
    <w:name w:val="annotation text"/>
    <w:basedOn w:val="Normal"/>
    <w:link w:val="CommentTextChar"/>
    <w:uiPriority w:val="99"/>
    <w:semiHidden/>
    <w:unhideWhenUsed/>
    <w:rsid w:val="003E6E3F"/>
    <w:pPr>
      <w:spacing w:after="0" w:line="240" w:lineRule="auto"/>
    </w:pPr>
    <w:rPr>
      <w:sz w:val="20"/>
      <w:szCs w:val="20"/>
    </w:rPr>
  </w:style>
  <w:style w:type="character" w:customStyle="1" w:styleId="CommentTextChar">
    <w:name w:val="Comment Text Char"/>
    <w:basedOn w:val="DefaultParagraphFont"/>
    <w:link w:val="CommentText"/>
    <w:uiPriority w:val="99"/>
    <w:semiHidden/>
    <w:rsid w:val="003E6E3F"/>
    <w:rPr>
      <w:sz w:val="20"/>
      <w:szCs w:val="20"/>
    </w:rPr>
  </w:style>
  <w:style w:type="paragraph" w:styleId="FootnoteText">
    <w:name w:val="footnote text"/>
    <w:basedOn w:val="Normal"/>
    <w:link w:val="FootnoteTextChar"/>
    <w:uiPriority w:val="99"/>
    <w:unhideWhenUsed/>
    <w:rsid w:val="008F6708"/>
    <w:pPr>
      <w:spacing w:after="0" w:line="240" w:lineRule="auto"/>
    </w:pPr>
    <w:rPr>
      <w:sz w:val="20"/>
      <w:szCs w:val="20"/>
    </w:rPr>
  </w:style>
  <w:style w:type="character" w:customStyle="1" w:styleId="FootnoteTextChar">
    <w:name w:val="Footnote Text Char"/>
    <w:basedOn w:val="DefaultParagraphFont"/>
    <w:link w:val="FootnoteText"/>
    <w:uiPriority w:val="99"/>
    <w:rsid w:val="008F6708"/>
    <w:rPr>
      <w:sz w:val="20"/>
      <w:szCs w:val="20"/>
    </w:rPr>
  </w:style>
  <w:style w:type="character" w:styleId="FootnoteReference">
    <w:name w:val="footnote reference"/>
    <w:basedOn w:val="DefaultParagraphFont"/>
    <w:uiPriority w:val="99"/>
    <w:unhideWhenUsed/>
    <w:rsid w:val="008F6708"/>
    <w:rPr>
      <w:vertAlign w:val="superscript"/>
    </w:rPr>
  </w:style>
  <w:style w:type="paragraph" w:styleId="Header">
    <w:name w:val="header"/>
    <w:basedOn w:val="Normal"/>
    <w:link w:val="HeaderChar"/>
    <w:uiPriority w:val="99"/>
    <w:unhideWhenUsed/>
    <w:rsid w:val="00304D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D7A"/>
  </w:style>
  <w:style w:type="paragraph" w:styleId="Footer">
    <w:name w:val="footer"/>
    <w:basedOn w:val="Normal"/>
    <w:link w:val="FooterChar"/>
    <w:uiPriority w:val="99"/>
    <w:unhideWhenUsed/>
    <w:rsid w:val="00304D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D7A"/>
  </w:style>
  <w:style w:type="table" w:styleId="TableGrid">
    <w:name w:val="Table Grid"/>
    <w:basedOn w:val="TableNormal"/>
    <w:uiPriority w:val="59"/>
    <w:rsid w:val="00367F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BF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E36CA"/>
    <w:rPr>
      <w:rFonts w:asciiTheme="majorHAnsi" w:eastAsiaTheme="majorEastAsia" w:hAnsiTheme="majorHAnsi" w:cstheme="majorBidi"/>
      <w:color w:val="365F91" w:themeColor="accent1" w:themeShade="BF"/>
      <w:sz w:val="26"/>
      <w:szCs w:val="26"/>
    </w:rPr>
  </w:style>
  <w:style w:type="paragraph" w:styleId="EndnoteText">
    <w:name w:val="endnote text"/>
    <w:basedOn w:val="Normal"/>
    <w:link w:val="EndnoteTextChar"/>
    <w:uiPriority w:val="99"/>
    <w:unhideWhenUsed/>
    <w:rsid w:val="00FB464B"/>
    <w:pPr>
      <w:spacing w:after="0" w:line="240" w:lineRule="auto"/>
    </w:pPr>
    <w:rPr>
      <w:sz w:val="24"/>
      <w:szCs w:val="24"/>
    </w:rPr>
  </w:style>
  <w:style w:type="character" w:customStyle="1" w:styleId="EndnoteTextChar">
    <w:name w:val="Endnote Text Char"/>
    <w:basedOn w:val="DefaultParagraphFont"/>
    <w:link w:val="EndnoteText"/>
    <w:uiPriority w:val="99"/>
    <w:rsid w:val="00FB464B"/>
    <w:rPr>
      <w:sz w:val="24"/>
      <w:szCs w:val="24"/>
    </w:rPr>
  </w:style>
  <w:style w:type="character" w:styleId="EndnoteReference">
    <w:name w:val="endnote reference"/>
    <w:basedOn w:val="DefaultParagraphFont"/>
    <w:uiPriority w:val="99"/>
    <w:unhideWhenUsed/>
    <w:rsid w:val="00FB464B"/>
    <w:rPr>
      <w:vertAlign w:val="superscript"/>
    </w:rPr>
  </w:style>
  <w:style w:type="character" w:customStyle="1" w:styleId="Heading3Char">
    <w:name w:val="Heading 3 Char"/>
    <w:basedOn w:val="DefaultParagraphFont"/>
    <w:link w:val="Heading3"/>
    <w:uiPriority w:val="9"/>
    <w:rsid w:val="001D6969"/>
    <w:rPr>
      <w:rFonts w:asciiTheme="majorHAnsi" w:eastAsiaTheme="majorEastAsia" w:hAnsiTheme="majorHAnsi" w:cstheme="majorBidi"/>
      <w:color w:val="243F60" w:themeColor="accent1" w:themeShade="7F"/>
      <w:sz w:val="24"/>
      <w:szCs w:val="24"/>
    </w:rPr>
  </w:style>
  <w:style w:type="character" w:styleId="PageNumber">
    <w:name w:val="page number"/>
    <w:basedOn w:val="DefaultParagraphFont"/>
    <w:uiPriority w:val="99"/>
    <w:semiHidden/>
    <w:unhideWhenUsed/>
    <w:rsid w:val="00263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tiff"/><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BA20A9-F049-2A4E-979F-47A8ABD52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1813</Words>
  <Characters>10337</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tablet</dc:creator>
  <cp:lastModifiedBy>Microsoft Office User</cp:lastModifiedBy>
  <cp:revision>6</cp:revision>
  <cp:lastPrinted>2019-07-24T11:28:00Z</cp:lastPrinted>
  <dcterms:created xsi:type="dcterms:W3CDTF">2019-12-17T08:40:00Z</dcterms:created>
  <dcterms:modified xsi:type="dcterms:W3CDTF">2020-02-27T17:27:00Z</dcterms:modified>
</cp:coreProperties>
</file>